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 xml:space="preserve">Изображение Государственного </w:t>
      </w:r>
      <w:r w:rsidR="0032182A" w:rsidRPr="00657E9E">
        <w:rPr>
          <w:color w:val="000000" w:themeColor="text1"/>
          <w:szCs w:val="24"/>
        </w:rPr>
        <w:t>г</w:t>
      </w:r>
      <w:r w:rsidRPr="00657E9E">
        <w:rPr>
          <w:color w:val="000000" w:themeColor="text1"/>
          <w:szCs w:val="24"/>
        </w:rPr>
        <w:t>ерба Республики Казахстан</w:t>
      </w: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НАЦИОНАЛЬНЫЙ СТАНДАРТ РЕСПУБЛИКИ КАЗАХСТАН</w:t>
      </w:r>
    </w:p>
    <w:p w:rsidR="0032182A" w:rsidRPr="00657E9E" w:rsidRDefault="0032182A" w:rsidP="003D0BBC">
      <w:pPr>
        <w:pBdr>
          <w:bottom w:val="single" w:sz="4" w:space="1" w:color="auto"/>
        </w:pBdr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Государственная система обеспечения единства измерений Республики Казахстан</w:t>
      </w: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</w:rPr>
      </w:pPr>
    </w:p>
    <w:p w:rsidR="00701B10" w:rsidRPr="00657E9E" w:rsidRDefault="00682222" w:rsidP="00682222">
      <w:pPr>
        <w:jc w:val="center"/>
        <w:rPr>
          <w:b/>
          <w:color w:val="000000" w:themeColor="text1"/>
          <w:szCs w:val="24"/>
        </w:rPr>
      </w:pPr>
      <w:r>
        <w:rPr>
          <w:b/>
          <w:color w:val="000000" w:themeColor="text1"/>
        </w:rPr>
        <w:t xml:space="preserve">РЫБА, МОРЕПРОДУКТЫ, НЕРЫБНЫЕ ОБЪЕКТЫ ПРОМЫСЛА И ПРОДУКТЫ, ВЫРАБАТЫВАЕМЫЕ ИЗ НИХ. ВОЛЬТАМПЕРОМЕТРИЧЕСКИЙ МЕТОД ИЗМЕРЕНИЯ МАССОВОЙ КОНЦЕНТРАЦИИ РТУТИ   </w:t>
      </w:r>
    </w:p>
    <w:p w:rsidR="00701B10" w:rsidRPr="00657E9E" w:rsidRDefault="00701B10" w:rsidP="003D0BBC">
      <w:pPr>
        <w:tabs>
          <w:tab w:val="left" w:pos="3120"/>
        </w:tabs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tabs>
          <w:tab w:val="left" w:pos="3120"/>
        </w:tabs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  <w:proofErr w:type="gramStart"/>
      <w:r w:rsidRPr="00657E9E">
        <w:rPr>
          <w:b/>
          <w:color w:val="000000" w:themeColor="text1"/>
          <w:szCs w:val="24"/>
        </w:rPr>
        <w:t>СТ</w:t>
      </w:r>
      <w:proofErr w:type="gramEnd"/>
      <w:r w:rsidRPr="00657E9E">
        <w:rPr>
          <w:b/>
          <w:color w:val="000000" w:themeColor="text1"/>
          <w:szCs w:val="24"/>
        </w:rPr>
        <w:t xml:space="preserve"> РК</w:t>
      </w:r>
    </w:p>
    <w:p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keepNext/>
        <w:jc w:val="center"/>
        <w:rPr>
          <w:b/>
          <w:color w:val="000000" w:themeColor="text1"/>
          <w:szCs w:val="24"/>
        </w:rPr>
      </w:pPr>
    </w:p>
    <w:p w:rsidR="00701B10" w:rsidRPr="00657E9E" w:rsidRDefault="00701B10" w:rsidP="003D0BBC">
      <w:pPr>
        <w:keepNext/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:rsidR="00C94D20" w:rsidRPr="00657E9E" w:rsidRDefault="00C94D20" w:rsidP="003D0BBC">
      <w:pPr>
        <w:keepNext/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:rsidR="00C94D20" w:rsidRPr="00657E9E" w:rsidRDefault="00C94D20" w:rsidP="003D0BBC">
      <w:pPr>
        <w:keepNext/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:rsidR="002C0848" w:rsidRPr="00657E9E" w:rsidRDefault="002C0848" w:rsidP="003D0BBC">
      <w:pPr>
        <w:keepNext/>
        <w:jc w:val="center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i/>
          <w:color w:val="000000" w:themeColor="text1"/>
          <w:szCs w:val="24"/>
        </w:rPr>
      </w:pPr>
      <w:r w:rsidRPr="00657E9E">
        <w:rPr>
          <w:i/>
          <w:color w:val="000000" w:themeColor="text1"/>
          <w:szCs w:val="24"/>
        </w:rPr>
        <w:t>Настоящий проект стандарта</w:t>
      </w:r>
    </w:p>
    <w:p w:rsidR="0043610E" w:rsidRPr="00657E9E" w:rsidRDefault="0043610E" w:rsidP="003D0BBC">
      <w:pPr>
        <w:jc w:val="center"/>
        <w:rPr>
          <w:i/>
          <w:color w:val="000000" w:themeColor="text1"/>
          <w:szCs w:val="24"/>
        </w:rPr>
      </w:pPr>
      <w:r w:rsidRPr="00657E9E">
        <w:rPr>
          <w:i/>
          <w:color w:val="000000" w:themeColor="text1"/>
          <w:szCs w:val="24"/>
        </w:rPr>
        <w:t>не подлежит применению до его утверждения</w:t>
      </w: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C94D20" w:rsidRPr="00657E9E" w:rsidRDefault="00C94D20" w:rsidP="003D0BBC">
      <w:pPr>
        <w:jc w:val="center"/>
        <w:rPr>
          <w:color w:val="000000" w:themeColor="text1"/>
          <w:szCs w:val="24"/>
        </w:rPr>
      </w:pPr>
    </w:p>
    <w:p w:rsidR="00C94D20" w:rsidRPr="00657E9E" w:rsidRDefault="00C94D20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Комитет технического регулирования и метрологии</w:t>
      </w:r>
    </w:p>
    <w:p w:rsidR="00FC5820" w:rsidRPr="00657E9E" w:rsidRDefault="00FC5820" w:rsidP="003D0BBC">
      <w:pPr>
        <w:ind w:right="-142"/>
        <w:jc w:val="center"/>
        <w:rPr>
          <w:b/>
          <w:color w:val="000000" w:themeColor="text1"/>
          <w:szCs w:val="28"/>
        </w:rPr>
      </w:pPr>
      <w:r w:rsidRPr="00657E9E">
        <w:rPr>
          <w:rFonts w:eastAsia="Consolas"/>
          <w:b/>
          <w:color w:val="000000" w:themeColor="text1"/>
          <w:szCs w:val="28"/>
          <w:lang w:eastAsia="en-US"/>
        </w:rPr>
        <w:t xml:space="preserve">Министерства </w:t>
      </w:r>
      <w:r w:rsidRPr="00657E9E">
        <w:rPr>
          <w:b/>
          <w:color w:val="000000" w:themeColor="text1"/>
          <w:szCs w:val="28"/>
        </w:rPr>
        <w:t>торговли и интеграции</w:t>
      </w:r>
      <w:r w:rsidRPr="00657E9E">
        <w:rPr>
          <w:rFonts w:eastAsia="Consolas"/>
          <w:b/>
          <w:color w:val="000000" w:themeColor="text1"/>
          <w:szCs w:val="28"/>
          <w:lang w:eastAsia="en-US"/>
        </w:rPr>
        <w:t xml:space="preserve"> </w:t>
      </w:r>
      <w:r w:rsidRPr="00657E9E">
        <w:rPr>
          <w:b/>
          <w:color w:val="000000" w:themeColor="text1"/>
          <w:szCs w:val="28"/>
        </w:rPr>
        <w:t xml:space="preserve">Республики Казахстан </w:t>
      </w:r>
    </w:p>
    <w:p w:rsidR="0043610E" w:rsidRPr="00657E9E" w:rsidRDefault="00FC5820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 xml:space="preserve"> </w:t>
      </w:r>
      <w:r w:rsidR="0043610E" w:rsidRPr="00657E9E">
        <w:rPr>
          <w:b/>
          <w:color w:val="000000" w:themeColor="text1"/>
          <w:szCs w:val="24"/>
        </w:rPr>
        <w:t>(Госстандарт)</w:t>
      </w:r>
    </w:p>
    <w:p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</w:p>
    <w:p w:rsidR="0043610E" w:rsidRPr="00657E9E" w:rsidRDefault="00C94D20" w:rsidP="003D0BBC">
      <w:pPr>
        <w:jc w:val="center"/>
        <w:rPr>
          <w:b/>
          <w:color w:val="000000" w:themeColor="text1"/>
        </w:rPr>
      </w:pPr>
      <w:proofErr w:type="spellStart"/>
      <w:r w:rsidRPr="00657E9E">
        <w:rPr>
          <w:b/>
          <w:color w:val="000000" w:themeColor="text1"/>
          <w:szCs w:val="24"/>
        </w:rPr>
        <w:t>Нур</w:t>
      </w:r>
      <w:proofErr w:type="spellEnd"/>
      <w:r w:rsidRPr="00657E9E">
        <w:rPr>
          <w:b/>
          <w:color w:val="000000" w:themeColor="text1"/>
          <w:szCs w:val="24"/>
        </w:rPr>
        <w:t>-Султан</w:t>
      </w:r>
      <w:r w:rsidR="00120030" w:rsidRPr="00657E9E">
        <w:rPr>
          <w:b/>
          <w:color w:val="000000" w:themeColor="text1"/>
          <w:sz w:val="28"/>
          <w:szCs w:val="28"/>
        </w:rPr>
        <w:br w:type="page"/>
      </w:r>
      <w:r w:rsidR="0043610E" w:rsidRPr="00657E9E">
        <w:rPr>
          <w:b/>
          <w:color w:val="000000" w:themeColor="text1"/>
        </w:rPr>
        <w:lastRenderedPageBreak/>
        <w:t>Предисловие</w:t>
      </w:r>
      <w:r w:rsidR="00657E9E">
        <w:rPr>
          <w:b/>
          <w:color w:val="000000" w:themeColor="text1"/>
        </w:rPr>
        <w:t xml:space="preserve"> </w:t>
      </w:r>
    </w:p>
    <w:p w:rsidR="00D06DE2" w:rsidRPr="00657E9E" w:rsidRDefault="00D06DE2" w:rsidP="003D0BBC">
      <w:pPr>
        <w:keepNext/>
        <w:ind w:firstLine="1134"/>
        <w:jc w:val="center"/>
        <w:rPr>
          <w:b/>
          <w:color w:val="000000" w:themeColor="text1"/>
        </w:rPr>
      </w:pPr>
    </w:p>
    <w:p w:rsidR="00FC5820" w:rsidRPr="00657E9E" w:rsidRDefault="0043610E" w:rsidP="003D0BBC">
      <w:pPr>
        <w:ind w:right="-8" w:firstLine="709"/>
        <w:jc w:val="both"/>
        <w:rPr>
          <w:color w:val="000000" w:themeColor="text1"/>
          <w:szCs w:val="28"/>
        </w:rPr>
      </w:pPr>
      <w:r w:rsidRPr="00657E9E">
        <w:rPr>
          <w:b/>
          <w:color w:val="000000" w:themeColor="text1"/>
        </w:rPr>
        <w:t>1</w:t>
      </w:r>
      <w:r w:rsidR="00F82AAF" w:rsidRPr="00657E9E">
        <w:rPr>
          <w:b/>
          <w:color w:val="000000" w:themeColor="text1"/>
        </w:rPr>
        <w:t> </w:t>
      </w:r>
      <w:r w:rsidRPr="00657E9E">
        <w:rPr>
          <w:b/>
          <w:color w:val="000000" w:themeColor="text1"/>
        </w:rPr>
        <w:t>РАЗРАБОТАН И ВНЕСЕН</w:t>
      </w:r>
      <w:r w:rsidRPr="00657E9E">
        <w:rPr>
          <w:color w:val="000000" w:themeColor="text1"/>
        </w:rPr>
        <w:t xml:space="preserve"> </w:t>
      </w:r>
      <w:r w:rsidRPr="00657E9E">
        <w:rPr>
          <w:color w:val="000000" w:themeColor="text1"/>
          <w:szCs w:val="24"/>
        </w:rPr>
        <w:t>Республиканским государственным предприятием «Казахстанский институт метрологии» Комитета технического регулирования и</w:t>
      </w:r>
      <w:r w:rsidR="008B3811" w:rsidRPr="00657E9E">
        <w:rPr>
          <w:color w:val="000000" w:themeColor="text1"/>
          <w:szCs w:val="24"/>
        </w:rPr>
        <w:t> </w:t>
      </w:r>
      <w:r w:rsidRPr="00657E9E">
        <w:rPr>
          <w:color w:val="000000" w:themeColor="text1"/>
          <w:szCs w:val="24"/>
        </w:rPr>
        <w:t xml:space="preserve">метрологии </w:t>
      </w:r>
      <w:r w:rsidR="00FC5820" w:rsidRPr="00657E9E">
        <w:rPr>
          <w:rFonts w:eastAsia="Consolas"/>
          <w:color w:val="000000" w:themeColor="text1"/>
          <w:szCs w:val="28"/>
          <w:lang w:eastAsia="en-US"/>
        </w:rPr>
        <w:t xml:space="preserve">Министерства </w:t>
      </w:r>
      <w:r w:rsidR="00FC5820" w:rsidRPr="00657E9E">
        <w:rPr>
          <w:color w:val="000000" w:themeColor="text1"/>
          <w:szCs w:val="28"/>
        </w:rPr>
        <w:t>торговли и интеграции</w:t>
      </w:r>
      <w:r w:rsidR="00FC5820" w:rsidRPr="00657E9E">
        <w:rPr>
          <w:rFonts w:eastAsia="Consolas"/>
          <w:color w:val="000000" w:themeColor="text1"/>
          <w:szCs w:val="28"/>
          <w:lang w:eastAsia="en-US"/>
        </w:rPr>
        <w:t xml:space="preserve"> </w:t>
      </w:r>
      <w:r w:rsidR="00FC5820" w:rsidRPr="00657E9E">
        <w:rPr>
          <w:color w:val="000000" w:themeColor="text1"/>
          <w:szCs w:val="28"/>
        </w:rPr>
        <w:t xml:space="preserve">Республики Казахстан </w:t>
      </w:r>
    </w:p>
    <w:p w:rsidR="0043610E" w:rsidRPr="00657E9E" w:rsidRDefault="0043610E" w:rsidP="003D0BBC">
      <w:pPr>
        <w:ind w:right="-8" w:firstLine="709"/>
        <w:jc w:val="both"/>
        <w:rPr>
          <w:color w:val="000000" w:themeColor="text1"/>
        </w:rPr>
      </w:pPr>
    </w:p>
    <w:p w:rsidR="0043610E" w:rsidRPr="00657E9E" w:rsidRDefault="0043610E" w:rsidP="003D0BBC">
      <w:pPr>
        <w:ind w:right="-8" w:firstLine="709"/>
        <w:jc w:val="both"/>
        <w:rPr>
          <w:color w:val="000000" w:themeColor="text1"/>
        </w:rPr>
      </w:pPr>
      <w:r w:rsidRPr="00657E9E">
        <w:rPr>
          <w:b/>
          <w:color w:val="000000" w:themeColor="text1"/>
        </w:rPr>
        <w:t>2</w:t>
      </w:r>
      <w:r w:rsidR="00F82AAF" w:rsidRPr="00657E9E">
        <w:rPr>
          <w:b/>
          <w:color w:val="000000" w:themeColor="text1"/>
        </w:rPr>
        <w:t> </w:t>
      </w:r>
      <w:r w:rsidRPr="00657E9E">
        <w:rPr>
          <w:b/>
          <w:color w:val="000000" w:themeColor="text1"/>
        </w:rPr>
        <w:t xml:space="preserve">УТВЕРЖДЕН И ВВЕДЕН В ДЕЙСТВИЕ </w:t>
      </w:r>
      <w:r w:rsidRPr="00657E9E">
        <w:rPr>
          <w:color w:val="000000" w:themeColor="text1"/>
        </w:rPr>
        <w:t xml:space="preserve">Приказом Комитета технического регулирования и метрологии </w:t>
      </w:r>
      <w:r w:rsidR="008B7246" w:rsidRPr="00657E9E">
        <w:rPr>
          <w:color w:val="000000" w:themeColor="text1"/>
          <w:szCs w:val="24"/>
        </w:rPr>
        <w:t xml:space="preserve">Министерства </w:t>
      </w:r>
      <w:r w:rsidR="006F7517" w:rsidRPr="00657E9E">
        <w:rPr>
          <w:color w:val="000000" w:themeColor="text1"/>
          <w:szCs w:val="28"/>
        </w:rPr>
        <w:t>торговли и интеграции</w:t>
      </w:r>
      <w:r w:rsidR="006F7517" w:rsidRPr="00657E9E">
        <w:rPr>
          <w:color w:val="000000" w:themeColor="text1"/>
        </w:rPr>
        <w:t xml:space="preserve"> </w:t>
      </w:r>
      <w:r w:rsidRPr="00657E9E">
        <w:rPr>
          <w:color w:val="000000" w:themeColor="text1"/>
        </w:rPr>
        <w:t xml:space="preserve">Республики Казахстан от _________________20__ г. </w:t>
      </w:r>
      <w:r w:rsidRPr="00657E9E">
        <w:rPr>
          <w:rFonts w:eastAsia="Segoe UI Symbol"/>
          <w:color w:val="000000" w:themeColor="text1"/>
        </w:rPr>
        <w:t>№</w:t>
      </w:r>
      <w:r w:rsidRPr="00657E9E">
        <w:rPr>
          <w:color w:val="000000" w:themeColor="text1"/>
        </w:rPr>
        <w:t>_____</w:t>
      </w:r>
    </w:p>
    <w:p w:rsidR="0043610E" w:rsidRPr="00657E9E" w:rsidRDefault="0043610E" w:rsidP="003D0BBC">
      <w:pPr>
        <w:ind w:firstLine="709"/>
        <w:jc w:val="both"/>
        <w:rPr>
          <w:color w:val="000000" w:themeColor="text1"/>
        </w:rPr>
      </w:pPr>
    </w:p>
    <w:p w:rsidR="00073E68" w:rsidRPr="00657E9E" w:rsidRDefault="00073E68" w:rsidP="003D0BBC">
      <w:pPr>
        <w:ind w:firstLine="709"/>
        <w:jc w:val="both"/>
        <w:rPr>
          <w:color w:val="000000" w:themeColor="text1"/>
          <w:szCs w:val="24"/>
        </w:rPr>
      </w:pPr>
    </w:p>
    <w:p w:rsidR="00073E68" w:rsidRPr="00657E9E" w:rsidRDefault="006E3E0B" w:rsidP="003D0BBC">
      <w:pPr>
        <w:pStyle w:val="af4"/>
        <w:ind w:firstLine="709"/>
        <w:jc w:val="both"/>
        <w:rPr>
          <w:bCs/>
          <w:iCs/>
          <w:color w:val="000000" w:themeColor="text1"/>
          <w:szCs w:val="24"/>
        </w:rPr>
      </w:pPr>
      <w:r w:rsidRPr="00657E9E">
        <w:rPr>
          <w:b/>
          <w:bCs/>
          <w:iCs/>
          <w:color w:val="000000" w:themeColor="text1"/>
          <w:szCs w:val="28"/>
        </w:rPr>
        <w:t>3</w:t>
      </w:r>
      <w:proofErr w:type="gramStart"/>
      <w:r w:rsidR="00073E68" w:rsidRPr="00657E9E">
        <w:rPr>
          <w:bCs/>
          <w:iCs/>
          <w:color w:val="000000" w:themeColor="text1"/>
          <w:szCs w:val="28"/>
        </w:rPr>
        <w:t xml:space="preserve"> В</w:t>
      </w:r>
      <w:proofErr w:type="gramEnd"/>
      <w:r w:rsidR="00073E68" w:rsidRPr="00657E9E">
        <w:rPr>
          <w:bCs/>
          <w:iCs/>
          <w:color w:val="000000" w:themeColor="text1"/>
          <w:szCs w:val="28"/>
        </w:rPr>
        <w:t xml:space="preserve"> настоящем стандарте реализованы нормы: Закона Республики Казахстан                       «Об обеспечении единства измерений» № 53-II от 7 июня 2000 года, Закона Республики Казахстан </w:t>
      </w:r>
      <w:r w:rsidR="00073E68" w:rsidRPr="00657E9E">
        <w:rPr>
          <w:color w:val="000000" w:themeColor="text1"/>
          <w:szCs w:val="28"/>
        </w:rPr>
        <w:t>«О стандартизации»</w:t>
      </w:r>
      <w:r w:rsidR="00073E68" w:rsidRPr="00657E9E">
        <w:rPr>
          <w:color w:val="000000" w:themeColor="text1"/>
          <w:szCs w:val="28"/>
          <w:lang w:val="kk-KZ"/>
        </w:rPr>
        <w:t xml:space="preserve"> </w:t>
      </w:r>
      <w:r w:rsidR="00073E68" w:rsidRPr="00657E9E">
        <w:rPr>
          <w:color w:val="000000" w:themeColor="text1"/>
          <w:szCs w:val="28"/>
        </w:rPr>
        <w:t>№ 183-</w:t>
      </w:r>
      <w:r w:rsidR="00073E68" w:rsidRPr="00657E9E">
        <w:rPr>
          <w:color w:val="000000" w:themeColor="text1"/>
          <w:szCs w:val="28"/>
          <w:lang w:val="en-US"/>
        </w:rPr>
        <w:t>VI</w:t>
      </w:r>
      <w:r w:rsidR="00073E68" w:rsidRPr="00657E9E">
        <w:rPr>
          <w:color w:val="000000" w:themeColor="text1"/>
          <w:szCs w:val="28"/>
        </w:rPr>
        <w:t xml:space="preserve"> от 05.10.2018 г.</w:t>
      </w:r>
    </w:p>
    <w:p w:rsidR="00073E68" w:rsidRPr="00657E9E" w:rsidRDefault="00073E68" w:rsidP="003D0BBC">
      <w:pPr>
        <w:ind w:firstLine="709"/>
        <w:jc w:val="both"/>
        <w:rPr>
          <w:color w:val="000000" w:themeColor="text1"/>
          <w:szCs w:val="24"/>
        </w:rPr>
      </w:pPr>
    </w:p>
    <w:p w:rsidR="0043610E" w:rsidRPr="00657E9E" w:rsidRDefault="006E3E0B" w:rsidP="003D0BBC">
      <w:pPr>
        <w:ind w:firstLine="709"/>
        <w:jc w:val="both"/>
        <w:rPr>
          <w:color w:val="000000" w:themeColor="text1"/>
        </w:rPr>
      </w:pPr>
      <w:r w:rsidRPr="00657E9E">
        <w:rPr>
          <w:b/>
          <w:color w:val="000000" w:themeColor="text1"/>
        </w:rPr>
        <w:t>4</w:t>
      </w:r>
      <w:r w:rsidR="0043610E" w:rsidRPr="00657E9E">
        <w:rPr>
          <w:b/>
          <w:color w:val="000000" w:themeColor="text1"/>
        </w:rPr>
        <w:t xml:space="preserve"> ВВЕДЕН ВПЕРВЫЕ</w:t>
      </w:r>
    </w:p>
    <w:p w:rsidR="0043610E" w:rsidRPr="00657E9E" w:rsidRDefault="0043610E" w:rsidP="003D0BBC">
      <w:pPr>
        <w:ind w:firstLine="709"/>
        <w:jc w:val="both"/>
        <w:rPr>
          <w:color w:val="000000" w:themeColor="text1"/>
        </w:rPr>
      </w:pP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  <w:r w:rsidRPr="00657E9E">
        <w:rPr>
          <w:i/>
          <w:color w:val="000000" w:themeColor="text1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– в ежемесячных информационных указателях «Государственные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</w:t>
      </w:r>
      <w:r w:rsidR="002E6A03" w:rsidRPr="00657E9E">
        <w:rPr>
          <w:i/>
          <w:color w:val="000000" w:themeColor="text1"/>
        </w:rPr>
        <w:t>Национальные</w:t>
      </w:r>
      <w:r w:rsidRPr="00657E9E">
        <w:rPr>
          <w:i/>
          <w:color w:val="000000" w:themeColor="text1"/>
        </w:rPr>
        <w:t xml:space="preserve"> стандарты»</w:t>
      </w: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:rsidR="008B7A52" w:rsidRPr="00657E9E" w:rsidRDefault="0043610E" w:rsidP="003D0BBC">
      <w:pPr>
        <w:ind w:firstLine="708"/>
        <w:jc w:val="both"/>
        <w:rPr>
          <w:color w:val="000000" w:themeColor="text1"/>
        </w:rPr>
      </w:pPr>
      <w:r w:rsidRPr="00657E9E">
        <w:rPr>
          <w:color w:val="000000" w:themeColor="text1"/>
          <w:shd w:val="clear" w:color="auto" w:fill="FFFFFF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7E2AF9" w:rsidRPr="00657E9E">
        <w:rPr>
          <w:color w:val="000000" w:themeColor="text1"/>
          <w:szCs w:val="28"/>
        </w:rPr>
        <w:t>торговли и интеграции</w:t>
      </w:r>
      <w:r w:rsidR="008B7246" w:rsidRPr="00657E9E">
        <w:rPr>
          <w:color w:val="000000" w:themeColor="text1"/>
          <w:szCs w:val="24"/>
        </w:rPr>
        <w:t xml:space="preserve"> </w:t>
      </w:r>
      <w:r w:rsidRPr="00657E9E">
        <w:rPr>
          <w:color w:val="000000" w:themeColor="text1"/>
          <w:shd w:val="clear" w:color="auto" w:fill="FFFFFF"/>
        </w:rPr>
        <w:t>Республики Казахстан</w:t>
      </w:r>
      <w:r w:rsidR="008B7A52" w:rsidRPr="00657E9E">
        <w:rPr>
          <w:color w:val="000000" w:themeColor="text1"/>
        </w:rPr>
        <w:br w:type="page"/>
      </w:r>
    </w:p>
    <w:p w:rsidR="00DF30A2" w:rsidRPr="00657E9E" w:rsidRDefault="00DF30A2" w:rsidP="003D0BBC">
      <w:pPr>
        <w:rPr>
          <w:color w:val="000000" w:themeColor="text1"/>
        </w:rPr>
        <w:sectPr w:rsidR="00DF30A2" w:rsidRPr="00657E9E" w:rsidSect="0032182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0" w:h="16820" w:code="9"/>
          <w:pgMar w:top="1418" w:right="1134" w:bottom="1418" w:left="1418" w:header="1021" w:footer="1021" w:gutter="0"/>
          <w:pgNumType w:fmt="upperRoman"/>
          <w:cols w:space="60"/>
          <w:noEndnote/>
          <w:titlePg/>
          <w:docGrid w:linePitch="326"/>
        </w:sectPr>
      </w:pPr>
    </w:p>
    <w:p w:rsidR="00DE0118" w:rsidRPr="00657E9E" w:rsidRDefault="00DE0118" w:rsidP="003D0BBC">
      <w:pPr>
        <w:pBdr>
          <w:bottom w:val="single" w:sz="4" w:space="1" w:color="auto"/>
        </w:pBd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  <w:r w:rsidRPr="00657E9E">
        <w:rPr>
          <w:b/>
          <w:bCs/>
          <w:color w:val="000000" w:themeColor="text1"/>
          <w:szCs w:val="24"/>
        </w:rPr>
        <w:lastRenderedPageBreak/>
        <w:t>НАЦИОНАЛЬНЫЙ СТАНДАРТ РЕСПУБЛИКИ КАЗАХСТАН</w:t>
      </w:r>
    </w:p>
    <w:p w:rsidR="00DE0118" w:rsidRPr="00657E9E" w:rsidRDefault="00DE0118" w:rsidP="003D0BBC">
      <w:pPr>
        <w:autoSpaceDE w:val="0"/>
        <w:autoSpaceDN w:val="0"/>
        <w:jc w:val="center"/>
        <w:rPr>
          <w:b/>
          <w:bCs/>
          <w:color w:val="000000" w:themeColor="text1"/>
        </w:rPr>
      </w:pPr>
      <w:r w:rsidRPr="00657E9E">
        <w:rPr>
          <w:b/>
          <w:bCs/>
          <w:color w:val="000000" w:themeColor="text1"/>
          <w:szCs w:val="24"/>
        </w:rPr>
        <w:t>Государственная система обеспечения единства измерений Республики Казахстан</w:t>
      </w:r>
    </w:p>
    <w:p w:rsidR="00DE0118" w:rsidRPr="00657E9E" w:rsidRDefault="00DE0118" w:rsidP="003D0BBC">
      <w:pP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</w:p>
    <w:p w:rsidR="00277B9D" w:rsidRPr="00142D30" w:rsidRDefault="001A51B7" w:rsidP="00142D30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РЫБА, МОРЕПРОДУКТЫ, НЕРЫБНЫЕ ОБЪЕКТЫ ПРОМЫСЛА И ПРОДУКТЫ, ВЫРАБАТЫВАЕМЫЕ ИЗ НИХ. ВОЛЬТАМПЕРОМЕТРИЧЕСКИЙ МЕТОД ИЗМЕРЕНИЯ МАССОВОЙ КОНЦЕНТРАЦИИ РТУТИ  </w:t>
      </w:r>
    </w:p>
    <w:p w:rsidR="00DE0118" w:rsidRPr="00657E9E" w:rsidRDefault="00DE0118" w:rsidP="003D0BBC">
      <w:pPr>
        <w:pBdr>
          <w:bottom w:val="single" w:sz="4" w:space="1" w:color="auto"/>
        </w:pBd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</w:p>
    <w:p w:rsidR="00DF30A2" w:rsidRPr="00657E9E" w:rsidRDefault="00DF30A2" w:rsidP="003D0BBC">
      <w:pPr>
        <w:autoSpaceDE w:val="0"/>
        <w:autoSpaceDN w:val="0"/>
        <w:ind w:firstLine="720"/>
        <w:jc w:val="right"/>
        <w:rPr>
          <w:b/>
          <w:bCs/>
          <w:color w:val="000000" w:themeColor="text1"/>
          <w:szCs w:val="24"/>
        </w:rPr>
      </w:pPr>
      <w:r w:rsidRPr="00657E9E">
        <w:rPr>
          <w:b/>
          <w:bCs/>
          <w:color w:val="000000" w:themeColor="text1"/>
          <w:szCs w:val="24"/>
        </w:rPr>
        <w:t xml:space="preserve">Дата введения_______________   </w:t>
      </w:r>
    </w:p>
    <w:p w:rsidR="00DF30A2" w:rsidRPr="00657E9E" w:rsidRDefault="00DF30A2" w:rsidP="00AC2129">
      <w:pPr>
        <w:autoSpaceDE w:val="0"/>
        <w:autoSpaceDN w:val="0"/>
        <w:ind w:firstLine="567"/>
        <w:jc w:val="both"/>
        <w:rPr>
          <w:b/>
          <w:bCs/>
          <w:color w:val="000000" w:themeColor="text1"/>
          <w:szCs w:val="24"/>
        </w:rPr>
      </w:pPr>
    </w:p>
    <w:p w:rsidR="0043610E" w:rsidRPr="00657E9E" w:rsidRDefault="0043610E" w:rsidP="00AC2129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1 Область применения</w:t>
      </w:r>
    </w:p>
    <w:p w:rsidR="0043610E" w:rsidRPr="00657E9E" w:rsidRDefault="0043610E" w:rsidP="00AC2129">
      <w:pPr>
        <w:ind w:firstLine="567"/>
        <w:jc w:val="both"/>
        <w:rPr>
          <w:b/>
          <w:i/>
          <w:color w:val="000000" w:themeColor="text1"/>
          <w:szCs w:val="24"/>
        </w:rPr>
      </w:pPr>
    </w:p>
    <w:p w:rsidR="001A51B7" w:rsidRPr="001A51B7" w:rsidRDefault="001A51B7" w:rsidP="007C009F">
      <w:pPr>
        <w:pStyle w:val="af4"/>
        <w:ind w:firstLine="567"/>
        <w:jc w:val="both"/>
        <w:rPr>
          <w:szCs w:val="24"/>
        </w:rPr>
      </w:pPr>
      <w:r w:rsidRPr="001A51B7">
        <w:rPr>
          <w:rFonts w:eastAsia="Arial Unicode MS"/>
        </w:rPr>
        <w:t xml:space="preserve">Настоящий </w:t>
      </w:r>
      <w:r>
        <w:rPr>
          <w:rFonts w:eastAsia="Arial Unicode MS"/>
        </w:rPr>
        <w:t xml:space="preserve"> </w:t>
      </w:r>
      <w:r w:rsidRPr="00657E9E">
        <w:rPr>
          <w:color w:val="000000" w:themeColor="text1"/>
          <w:szCs w:val="24"/>
        </w:rPr>
        <w:t>стандарт</w:t>
      </w:r>
      <w:r>
        <w:rPr>
          <w:rFonts w:eastAsia="Arial Unicode MS"/>
        </w:rPr>
        <w:t xml:space="preserve">  </w:t>
      </w:r>
      <w:r w:rsidR="00046632">
        <w:rPr>
          <w:rFonts w:eastAsia="Arial Unicode MS"/>
        </w:rPr>
        <w:t>устанавливает методику вы</w:t>
      </w:r>
      <w:r w:rsidR="00046632">
        <w:rPr>
          <w:rFonts w:eastAsia="Arial Unicode MS"/>
        </w:rPr>
        <w:softHyphen/>
      </w:r>
      <w:r w:rsidRPr="001A51B7">
        <w:rPr>
          <w:rFonts w:eastAsia="Arial Unicode MS"/>
        </w:rPr>
        <w:t>полнения измерений массовой концентр</w:t>
      </w:r>
      <w:r w:rsidR="00046632">
        <w:rPr>
          <w:rFonts w:eastAsia="Arial Unicode MS"/>
        </w:rPr>
        <w:t>ации ртути при анализе проб ры</w:t>
      </w:r>
      <w:r w:rsidR="00046632">
        <w:rPr>
          <w:rFonts w:eastAsia="Arial Unicode MS"/>
        </w:rPr>
        <w:softHyphen/>
      </w:r>
      <w:r w:rsidRPr="001A51B7">
        <w:rPr>
          <w:rFonts w:eastAsia="Arial Unicode MS"/>
        </w:rPr>
        <w:t xml:space="preserve">бы, морепродуктов, нерыбных объектов </w:t>
      </w:r>
      <w:r w:rsidR="00046632">
        <w:rPr>
          <w:rFonts w:eastAsia="Arial Unicode MS"/>
        </w:rPr>
        <w:t xml:space="preserve">промысла и </w:t>
      </w:r>
      <w:proofErr w:type="gramStart"/>
      <w:r w:rsidR="00046632">
        <w:rPr>
          <w:rFonts w:eastAsia="Arial Unicode MS"/>
        </w:rPr>
        <w:t>продуктов, вырабаты</w:t>
      </w:r>
      <w:r w:rsidR="00046632">
        <w:rPr>
          <w:rFonts w:eastAsia="Arial Unicode MS"/>
        </w:rPr>
        <w:softHyphen/>
      </w:r>
      <w:r w:rsidRPr="001A51B7">
        <w:rPr>
          <w:rFonts w:eastAsia="Arial Unicode MS"/>
        </w:rPr>
        <w:t>ваемых из них и устанавливает</w:t>
      </w:r>
      <w:proofErr w:type="gramEnd"/>
      <w:r w:rsidRPr="001A51B7">
        <w:rPr>
          <w:rFonts w:eastAsia="Arial Unicode MS"/>
        </w:rPr>
        <w:t xml:space="preserve"> поряд</w:t>
      </w:r>
      <w:r w:rsidR="00046632">
        <w:rPr>
          <w:rFonts w:eastAsia="Arial Unicode MS"/>
        </w:rPr>
        <w:t>ок определения массовой концен</w:t>
      </w:r>
      <w:r w:rsidR="00046632">
        <w:rPr>
          <w:rFonts w:eastAsia="Arial Unicode MS"/>
        </w:rPr>
        <w:softHyphen/>
      </w:r>
      <w:r w:rsidRPr="001A51B7">
        <w:rPr>
          <w:rFonts w:eastAsia="Arial Unicode MS"/>
        </w:rPr>
        <w:t xml:space="preserve">трации ртути методом инверсионной </w:t>
      </w:r>
      <w:proofErr w:type="spellStart"/>
      <w:r w:rsidRPr="001A51B7">
        <w:rPr>
          <w:rFonts w:eastAsia="Arial Unicode MS"/>
        </w:rPr>
        <w:t>вольтамперометрии</w:t>
      </w:r>
      <w:proofErr w:type="spellEnd"/>
      <w:r w:rsidRPr="001A51B7">
        <w:rPr>
          <w:rFonts w:eastAsia="Arial Unicode MS"/>
        </w:rPr>
        <w:t xml:space="preserve"> (ИВ) в диапазоне концентраций от 0,004 до 2,0 мг/кг.</w:t>
      </w:r>
    </w:p>
    <w:p w:rsidR="001A51B7" w:rsidRPr="001A51B7" w:rsidRDefault="001A51B7" w:rsidP="007C009F">
      <w:pPr>
        <w:pStyle w:val="af4"/>
        <w:ind w:firstLine="567"/>
        <w:jc w:val="both"/>
        <w:rPr>
          <w:szCs w:val="24"/>
        </w:rPr>
      </w:pPr>
      <w:proofErr w:type="gramStart"/>
      <w:r w:rsidRPr="001A51B7">
        <w:rPr>
          <w:rFonts w:eastAsia="Arial Unicode MS"/>
        </w:rPr>
        <w:t>Если содержание элемента в пробе выходит за верхнюю границу диапазона определяемых содержаний, допускается взятие меньшей на</w:t>
      </w:r>
      <w:r w:rsidRPr="001A51B7">
        <w:rPr>
          <w:rFonts w:eastAsia="Arial Unicode MS"/>
        </w:rPr>
        <w:softHyphen/>
        <w:t xml:space="preserve"> вески или уменьшение </w:t>
      </w:r>
      <w:proofErr w:type="spellStart"/>
      <w:r w:rsidRPr="001A51B7">
        <w:rPr>
          <w:rFonts w:eastAsia="Arial Unicode MS"/>
        </w:rPr>
        <w:t>аликвоты</w:t>
      </w:r>
      <w:proofErr w:type="spellEnd"/>
      <w:r w:rsidRPr="001A51B7">
        <w:rPr>
          <w:rFonts w:eastAsia="Arial Unicode MS"/>
        </w:rPr>
        <w:t xml:space="preserve"> из подготовленной к измерению пробы.</w:t>
      </w:r>
      <w:proofErr w:type="gramEnd"/>
      <w:r w:rsidRPr="001A51B7">
        <w:rPr>
          <w:rFonts w:eastAsia="Arial Unicode MS"/>
        </w:rPr>
        <w:t xml:space="preserve"> Если содержание элемента в пробе вых</w:t>
      </w:r>
      <w:r w:rsidR="007C009F">
        <w:rPr>
          <w:rFonts w:eastAsia="Arial Unicode MS"/>
        </w:rPr>
        <w:t>одит за нижнюю границу диапазо</w:t>
      </w:r>
      <w:r w:rsidR="007C009F">
        <w:rPr>
          <w:rFonts w:eastAsia="Arial Unicode MS"/>
        </w:rPr>
        <w:softHyphen/>
      </w:r>
      <w:r w:rsidRPr="001A51B7">
        <w:rPr>
          <w:rFonts w:eastAsia="Arial Unicode MS"/>
        </w:rPr>
        <w:t xml:space="preserve">на определяемых содержаний, допускается взятие большей </w:t>
      </w:r>
      <w:proofErr w:type="spellStart"/>
      <w:r w:rsidRPr="001A51B7">
        <w:rPr>
          <w:rFonts w:eastAsia="Arial Unicode MS"/>
        </w:rPr>
        <w:t>аликвоты</w:t>
      </w:r>
      <w:proofErr w:type="spellEnd"/>
      <w:r w:rsidRPr="001A51B7">
        <w:rPr>
          <w:rFonts w:eastAsia="Arial Unicode MS"/>
        </w:rPr>
        <w:t xml:space="preserve"> из подготовленной к измерению пробы или увеличение времени </w:t>
      </w:r>
      <w:proofErr w:type="spellStart"/>
      <w:r w:rsidRPr="001A51B7">
        <w:rPr>
          <w:rFonts w:eastAsia="Arial Unicode MS"/>
        </w:rPr>
        <w:t>элекгрона-копления</w:t>
      </w:r>
      <w:proofErr w:type="spellEnd"/>
      <w:r w:rsidRPr="001A51B7">
        <w:rPr>
          <w:rFonts w:eastAsia="Arial Unicode MS"/>
        </w:rPr>
        <w:t xml:space="preserve">. Химические помехи, влияющие </w:t>
      </w:r>
      <w:r w:rsidR="00046632">
        <w:rPr>
          <w:rFonts w:eastAsia="Arial Unicode MS"/>
        </w:rPr>
        <w:t>на результаты определения рту</w:t>
      </w:r>
      <w:r w:rsidR="00046632">
        <w:rPr>
          <w:rFonts w:eastAsia="Arial Unicode MS"/>
        </w:rPr>
        <w:softHyphen/>
      </w:r>
      <w:r w:rsidRPr="001A51B7">
        <w:rPr>
          <w:rFonts w:eastAsia="Arial Unicode MS"/>
        </w:rPr>
        <w:t xml:space="preserve">ти, устраняются в процессе </w:t>
      </w:r>
      <w:proofErr w:type="spellStart"/>
      <w:r w:rsidRPr="001A51B7">
        <w:rPr>
          <w:rFonts w:eastAsia="Arial Unicode MS"/>
        </w:rPr>
        <w:t>пробоподготовки</w:t>
      </w:r>
      <w:proofErr w:type="spellEnd"/>
      <w:r w:rsidRPr="001A51B7">
        <w:rPr>
          <w:rFonts w:eastAsia="Arial Unicode MS"/>
        </w:rPr>
        <w:t>.</w:t>
      </w:r>
    </w:p>
    <w:p w:rsidR="0043610E" w:rsidRPr="00657E9E" w:rsidRDefault="0043610E" w:rsidP="00AC2129">
      <w:pPr>
        <w:shd w:val="clear" w:color="auto" w:fill="FFFFFF"/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AC2129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2 Нормативные ссылки</w:t>
      </w:r>
    </w:p>
    <w:p w:rsidR="0043610E" w:rsidRPr="00657E9E" w:rsidRDefault="0043610E" w:rsidP="00AC2129">
      <w:pPr>
        <w:ind w:firstLine="567"/>
        <w:jc w:val="both"/>
        <w:rPr>
          <w:b/>
          <w:color w:val="000000" w:themeColor="text1"/>
          <w:szCs w:val="24"/>
        </w:rPr>
      </w:pPr>
    </w:p>
    <w:p w:rsidR="006E32AB" w:rsidRPr="00657E9E" w:rsidRDefault="006E32AB" w:rsidP="00AC2129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Для применения настоящего стандарта необходимы следующие ссылочные документы</w:t>
      </w:r>
      <w:r w:rsidR="00C14B6B" w:rsidRPr="00657E9E">
        <w:rPr>
          <w:color w:val="000000" w:themeColor="text1"/>
          <w:szCs w:val="24"/>
        </w:rPr>
        <w:t xml:space="preserve"> по стандартизации</w:t>
      </w:r>
      <w:r w:rsidRPr="00657E9E">
        <w:rPr>
          <w:color w:val="000000" w:themeColor="text1"/>
          <w:szCs w:val="24"/>
        </w:rPr>
        <w:t>: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8.315-97 Стандартные образцы состава и свойств веществ и материалов. Основные положения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12.1.004-91 Система станда</w:t>
      </w:r>
      <w:r w:rsidR="00912424">
        <w:rPr>
          <w:rFonts w:eastAsia="Arial Unicode MS"/>
        </w:rPr>
        <w:t>ртов безопасности труда. Пожар</w:t>
      </w:r>
      <w:r w:rsidR="00912424">
        <w:rPr>
          <w:rFonts w:eastAsia="Arial Unicode MS"/>
        </w:rPr>
        <w:softHyphen/>
      </w:r>
      <w:r w:rsidRPr="00636A79">
        <w:rPr>
          <w:rFonts w:eastAsia="Arial Unicode MS"/>
        </w:rPr>
        <w:t>ная безопасность. Общие требования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12.1.005-88 Система стандартов безопасности труда. Общие санитарно-гигиенические требования к воздуху рабочей зоны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12.1.019-79 Система станд</w:t>
      </w:r>
      <w:r w:rsidR="00912424">
        <w:rPr>
          <w:rFonts w:eastAsia="Arial Unicode MS"/>
        </w:rPr>
        <w:t>артов безопасности труда. Элек</w:t>
      </w:r>
      <w:r w:rsidR="00912424">
        <w:rPr>
          <w:rFonts w:eastAsia="Arial Unicode MS"/>
        </w:rPr>
        <w:softHyphen/>
      </w:r>
      <w:r w:rsidRPr="00636A79">
        <w:rPr>
          <w:rFonts w:eastAsia="Arial Unicode MS"/>
        </w:rPr>
        <w:t>тробезопасность. Общие требования и номенклатура видов защиты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12.4.009-83 Система стандартов безопасности труда. </w:t>
      </w:r>
      <w:proofErr w:type="gramStart"/>
      <w:r w:rsidRPr="00636A79">
        <w:rPr>
          <w:rFonts w:eastAsia="Arial Unicode MS"/>
        </w:rPr>
        <w:t>Пожар</w:t>
      </w:r>
      <w:r w:rsidRPr="00636A79">
        <w:rPr>
          <w:rFonts w:eastAsia="Arial Unicode MS"/>
        </w:rPr>
        <w:softHyphen/>
        <w:t xml:space="preserve"> </w:t>
      </w:r>
      <w:proofErr w:type="spellStart"/>
      <w:r w:rsidRPr="00636A79">
        <w:rPr>
          <w:rFonts w:eastAsia="Arial Unicode MS"/>
        </w:rPr>
        <w:t>ная</w:t>
      </w:r>
      <w:proofErr w:type="spellEnd"/>
      <w:proofErr w:type="gramEnd"/>
      <w:r w:rsidRPr="00636A79">
        <w:rPr>
          <w:rFonts w:eastAsia="Arial Unicode MS"/>
        </w:rPr>
        <w:t xml:space="preserve"> техника для защиты объектов. Осн</w:t>
      </w:r>
      <w:r w:rsidR="0071453B">
        <w:rPr>
          <w:rFonts w:eastAsia="Arial Unicode MS"/>
        </w:rPr>
        <w:t>овные виды. Размещение и обслу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живание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814-96 Рыба охлажденная. Технические условия ГОСТ 815-88 Сельди соленые.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1770-74 Посуда мерная лабораторная стеклянная. Цилиндры, мензурки, колбы, пробирки. Технические условия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 xml:space="preserve">ГОСТ 2156-76 Реактивы. Натрий двууглекислый. Технические условия 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>ГОСТ 2405-88 Манометры, вак</w:t>
      </w:r>
      <w:r>
        <w:rPr>
          <w:rFonts w:eastAsia="Arial Unicode MS"/>
        </w:rPr>
        <w:t xml:space="preserve">уумметры, </w:t>
      </w:r>
      <w:proofErr w:type="spellStart"/>
      <w:r>
        <w:rPr>
          <w:rFonts w:eastAsia="Arial Unicode MS"/>
        </w:rPr>
        <w:t>мановакуумметры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напо</w:t>
      </w:r>
      <w:r w:rsidRPr="00636A79">
        <w:rPr>
          <w:rFonts w:eastAsia="Arial Unicode MS"/>
        </w:rPr>
        <w:t>ромеры</w:t>
      </w:r>
      <w:proofErr w:type="spellEnd"/>
      <w:r w:rsidRPr="00636A79">
        <w:rPr>
          <w:rFonts w:eastAsia="Arial Unicode MS"/>
        </w:rPr>
        <w:t xml:space="preserve">, тягомеры и </w:t>
      </w:r>
      <w:proofErr w:type="spellStart"/>
      <w:r w:rsidRPr="00636A79">
        <w:rPr>
          <w:rFonts w:eastAsia="Arial Unicode MS"/>
        </w:rPr>
        <w:t>тягонапоромеры</w:t>
      </w:r>
      <w:proofErr w:type="spellEnd"/>
      <w:r w:rsidRPr="00636A79">
        <w:rPr>
          <w:rFonts w:eastAsia="Arial Unicode MS"/>
        </w:rPr>
        <w:t>. Общие технические условия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 xml:space="preserve">ГОСТ 4204-77 Реактивы. Кислота серная. Технические условия 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>ГОСТ 4212-76 Реактивы. Методы приготовления растворов для ко</w:t>
      </w:r>
      <w:r w:rsidRPr="00636A79">
        <w:rPr>
          <w:rFonts w:eastAsia="Arial Unicode MS"/>
        </w:rPr>
        <w:softHyphen/>
        <w:t>лориметрического и нефелометрического анализа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lastRenderedPageBreak/>
        <w:t>ГОСТ 4233-77 Реактивы. Натрий хлористый. Технические условия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 xml:space="preserve">ГОСТ 4461-77 Реактивы. Кислота азотная. Технические условия 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4520-78 Реактивы. Ртуть (II) азо</w:t>
      </w:r>
      <w:r w:rsidR="0071453B">
        <w:rPr>
          <w:rFonts w:eastAsia="Arial Unicode MS"/>
        </w:rPr>
        <w:t>тнокислая 1-водная. Техниче</w:t>
      </w:r>
      <w:r w:rsidR="0071453B">
        <w:rPr>
          <w:rFonts w:eastAsia="Arial Unicode MS"/>
        </w:rPr>
        <w:softHyphen/>
      </w:r>
      <w:r w:rsidR="00D80D0E">
        <w:rPr>
          <w:rFonts w:eastAsia="Arial Unicode MS"/>
        </w:rPr>
        <w:t>с</w:t>
      </w:r>
      <w:r w:rsidR="0071453B">
        <w:rPr>
          <w:rFonts w:eastAsia="Arial Unicode MS"/>
        </w:rPr>
        <w:t xml:space="preserve">кие </w:t>
      </w:r>
      <w:r w:rsidRPr="00636A79">
        <w:rPr>
          <w:rFonts w:eastAsia="Arial Unicode MS"/>
        </w:rPr>
        <w:t>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bookmarkStart w:id="0" w:name="page8"/>
      <w:bookmarkEnd w:id="0"/>
      <w:r w:rsidRPr="00636A79">
        <w:rPr>
          <w:rFonts w:eastAsia="Arial Unicode MS"/>
        </w:rPr>
        <w:t>ГОСТ 5381-72 Редуктор.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6709-72 Вода дистиллированная.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7448-96 Рыба соленая. Технические условия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 xml:space="preserve">ГОСТ 7449-96 Рыбы лососевые соленые. Технические условия 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 xml:space="preserve">ГОСТ 7452-97 Консервы рыбные натуральные. Технические условия 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>ГОСТ 7453-86 Пресервы из разделанной рыбы. Технические условия</w:t>
      </w:r>
    </w:p>
    <w:p w:rsid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>ГОСТ 7630-96 Рыба, морские млекопитающие, морские беспозво</w:t>
      </w:r>
      <w:r w:rsidRPr="00636A79">
        <w:rPr>
          <w:rFonts w:eastAsia="Arial Unicode MS"/>
        </w:rPr>
        <w:softHyphen/>
        <w:t xml:space="preserve">ночные, водоросли и продукты их переработки. Маркировка и упаковка </w:t>
      </w:r>
    </w:p>
    <w:p w:rsidR="00636A79" w:rsidRPr="00636A79" w:rsidRDefault="00636A79" w:rsidP="00556D4B">
      <w:pPr>
        <w:pStyle w:val="af4"/>
        <w:ind w:firstLine="567"/>
        <w:jc w:val="both"/>
        <w:rPr>
          <w:rFonts w:eastAsia="Arial Unicode MS"/>
        </w:rPr>
      </w:pPr>
      <w:r w:rsidRPr="00636A79">
        <w:rPr>
          <w:rFonts w:eastAsia="Arial Unicode MS"/>
        </w:rPr>
        <w:t>ГОСТ 7631-85 Рыба, морские млекопитающие, морские беспозво</w:t>
      </w:r>
      <w:r w:rsidRPr="00636A79">
        <w:rPr>
          <w:rFonts w:eastAsia="Arial Unicode MS"/>
        </w:rPr>
        <w:softHyphen/>
        <w:t>ночные и продукты их переработки. Правила приемки, органолептические методы оценки качества, методы отбор</w:t>
      </w:r>
      <w:r w:rsidR="0071453B">
        <w:rPr>
          <w:rFonts w:eastAsia="Arial Unicode MS"/>
        </w:rPr>
        <w:t>а проб для лабораторных испыта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ний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7636-85 Рыба, морские м</w:t>
      </w:r>
      <w:r w:rsidR="0071453B">
        <w:rPr>
          <w:rFonts w:eastAsia="Arial Unicode MS"/>
        </w:rPr>
        <w:t>лекопитающие, морские беспозво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ночные и продукты их переработки. Методы анализа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8625-77 Манометр.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9293-74 (ИСО 2435-73) Азот газообразный</w:t>
      </w:r>
      <w:r w:rsidR="0071453B">
        <w:rPr>
          <w:rFonts w:eastAsia="Arial Unicode MS"/>
        </w:rPr>
        <w:t xml:space="preserve"> и жидкий. Техни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9736-91 Приборы электрические прямого преобразования для измерения не</w:t>
      </w:r>
      <w:r w:rsidR="00912424">
        <w:rPr>
          <w:rFonts w:eastAsia="Arial Unicode MS"/>
        </w:rPr>
        <w:t xml:space="preserve"> </w:t>
      </w:r>
      <w:proofErr w:type="spellStart"/>
      <w:r w:rsidRPr="00636A79">
        <w:rPr>
          <w:rFonts w:eastAsia="Arial Unicode MS"/>
        </w:rPr>
        <w:t>элекгрических</w:t>
      </w:r>
      <w:proofErr w:type="spellEnd"/>
      <w:r w:rsidRPr="00636A79">
        <w:rPr>
          <w:rFonts w:eastAsia="Arial Unicode MS"/>
        </w:rPr>
        <w:t xml:space="preserve"> величин. Общие технические требования и методы испытаний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10929-76 Реактивы. Водорода пероксид.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11125-84 Реактивы. Кислота азотная особой чистоты. Техни</w:t>
      </w:r>
      <w:r w:rsidRPr="00636A79">
        <w:rPr>
          <w:rFonts w:eastAsia="Arial Unicode MS"/>
        </w:rPr>
        <w:softHyphen/>
        <w:t>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12026-76 Бумага фильтровальная лабораторная.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13861-89 (ИСО 2503-83) Редукторы для </w:t>
      </w:r>
      <w:proofErr w:type="gramStart"/>
      <w:r w:rsidRPr="00636A79">
        <w:rPr>
          <w:rFonts w:eastAsia="Arial Unicode MS"/>
        </w:rPr>
        <w:t>газо-плазменной</w:t>
      </w:r>
      <w:proofErr w:type="gramEnd"/>
      <w:r w:rsidRPr="00636A79">
        <w:rPr>
          <w:rFonts w:eastAsia="Arial Unicode MS"/>
        </w:rPr>
        <w:t xml:space="preserve"> об</w:t>
      </w:r>
      <w:r w:rsidRPr="00636A79">
        <w:rPr>
          <w:rFonts w:eastAsia="Arial Unicode MS"/>
        </w:rPr>
        <w:softHyphen/>
        <w:t xml:space="preserve"> работки. Общие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14262-78 Реактивы. Кислота </w:t>
      </w:r>
      <w:r w:rsidR="0071453B">
        <w:rPr>
          <w:rFonts w:eastAsia="Arial Unicode MS"/>
        </w:rPr>
        <w:t>серная особой чистоты. Техниче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14919-83 Электроплиты, эле</w:t>
      </w:r>
      <w:r w:rsidR="0071453B">
        <w:rPr>
          <w:rFonts w:eastAsia="Arial Unicode MS"/>
        </w:rPr>
        <w:t xml:space="preserve">ктроплитки и жарочные </w:t>
      </w:r>
      <w:proofErr w:type="spellStart"/>
      <w:r w:rsidR="0071453B">
        <w:rPr>
          <w:rFonts w:eastAsia="Arial Unicode MS"/>
        </w:rPr>
        <w:t>электрош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кафы</w:t>
      </w:r>
      <w:proofErr w:type="spellEnd"/>
      <w:r w:rsidRPr="00636A79">
        <w:rPr>
          <w:rFonts w:eastAsia="Arial Unicode MS"/>
        </w:rPr>
        <w:t xml:space="preserve"> бытовые. Общие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</w:t>
      </w:r>
      <w:r w:rsidR="0071453B">
        <w:rPr>
          <w:rFonts w:eastAsia="Arial Unicode MS"/>
        </w:rPr>
        <w:t>ания в части воздействия клима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тических факторов внешней среды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17435-72 Линейки чертежные.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19908-90 Тигли, чашки, стаканы, колбы, воронки, пробирки и наконечники из прозрачного кварцевого </w:t>
      </w:r>
      <w:r>
        <w:rPr>
          <w:rFonts w:eastAsia="Arial Unicode MS"/>
        </w:rPr>
        <w:t>стекла. Общие технические усло</w:t>
      </w:r>
      <w:r>
        <w:rPr>
          <w:rFonts w:eastAsia="Arial Unicode MS"/>
        </w:rPr>
        <w:softHyphen/>
      </w:r>
      <w:r w:rsidRPr="00636A79">
        <w:rPr>
          <w:rFonts w:eastAsia="Arial Unicode MS"/>
        </w:rPr>
        <w:t>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20490-75 Реактивы. Калий марганцовокислый.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21400-75 Стекло химико-лаб</w:t>
      </w:r>
      <w:r w:rsidR="0071453B">
        <w:rPr>
          <w:rFonts w:eastAsia="Arial Unicode MS"/>
        </w:rPr>
        <w:t>ораторное. Технические требова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ния. Методы испытаний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24104-2001 Весы лабораторные. Общие технические требо</w:t>
      </w:r>
      <w:r w:rsidRPr="00636A79">
        <w:rPr>
          <w:rFonts w:eastAsia="Arial Unicode MS"/>
        </w:rPr>
        <w:softHyphen/>
        <w:t>вания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24896-81 Рыба живая.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25336-82 Посуда и оборудование </w:t>
      </w:r>
      <w:proofErr w:type="gramStart"/>
      <w:r w:rsidRPr="00636A79">
        <w:rPr>
          <w:rFonts w:eastAsia="Arial Unicode MS"/>
        </w:rPr>
        <w:t>лабораторные</w:t>
      </w:r>
      <w:proofErr w:type="gramEnd"/>
      <w:r w:rsidRPr="00636A79">
        <w:rPr>
          <w:rFonts w:eastAsia="Arial Unicode MS"/>
        </w:rPr>
        <w:t xml:space="preserve"> стеклянные.</w:t>
      </w:r>
    </w:p>
    <w:p w:rsidR="00636A79" w:rsidRPr="00636A79" w:rsidRDefault="00636A79" w:rsidP="00AC2129">
      <w:pPr>
        <w:pStyle w:val="af4"/>
        <w:jc w:val="both"/>
        <w:rPr>
          <w:szCs w:val="24"/>
        </w:rPr>
      </w:pPr>
      <w:bookmarkStart w:id="1" w:name="page9"/>
      <w:bookmarkEnd w:id="1"/>
      <w:r w:rsidRPr="00636A79">
        <w:rPr>
          <w:rFonts w:eastAsia="Arial Unicode MS"/>
        </w:rPr>
        <w:t>Типы, основные параметры и размеры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28165-89 Приборы и </w:t>
      </w:r>
      <w:proofErr w:type="gramStart"/>
      <w:r w:rsidRPr="00636A79">
        <w:rPr>
          <w:rFonts w:eastAsia="Arial Unicode MS"/>
        </w:rPr>
        <w:t>аппараты</w:t>
      </w:r>
      <w:proofErr w:type="gramEnd"/>
      <w:r w:rsidRPr="00636A79">
        <w:rPr>
          <w:rFonts w:eastAsia="Arial Unicode MS"/>
        </w:rPr>
        <w:t xml:space="preserve"> лабораторные из стекла. Аква</w:t>
      </w:r>
      <w:r w:rsidRPr="00636A79">
        <w:rPr>
          <w:rFonts w:eastAsia="Arial Unicode MS"/>
        </w:rPr>
        <w:softHyphen/>
      </w:r>
    </w:p>
    <w:p w:rsidR="00636A79" w:rsidRPr="00636A79" w:rsidRDefault="00636A79" w:rsidP="00AC2129">
      <w:pPr>
        <w:pStyle w:val="af4"/>
        <w:jc w:val="both"/>
        <w:rPr>
          <w:szCs w:val="24"/>
        </w:rPr>
      </w:pPr>
      <w:r w:rsidRPr="00636A79">
        <w:rPr>
          <w:rFonts w:eastAsia="Arial Unicode MS"/>
        </w:rPr>
        <w:t>дистилляторы. Испарители. Установки</w:t>
      </w:r>
      <w:r w:rsidR="0071453B">
        <w:rPr>
          <w:rFonts w:eastAsia="Arial Unicode MS"/>
        </w:rPr>
        <w:t xml:space="preserve"> ректификационные. Общие техни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ческие требования</w:t>
      </w:r>
    </w:p>
    <w:p w:rsidR="00636A79" w:rsidRDefault="00636A79" w:rsidP="00556D4B">
      <w:pPr>
        <w:pStyle w:val="af4"/>
        <w:ind w:firstLine="426"/>
        <w:jc w:val="both"/>
        <w:rPr>
          <w:rFonts w:eastAsia="Arial Unicode MS"/>
        </w:rPr>
      </w:pPr>
      <w:r w:rsidRPr="00636A79">
        <w:rPr>
          <w:rFonts w:eastAsia="Arial Unicode MS"/>
        </w:rPr>
        <w:t xml:space="preserve">ГОСТ 28698-90 Рыба мелкая соленая. Общие технические условия </w:t>
      </w:r>
    </w:p>
    <w:p w:rsidR="00636A79" w:rsidRPr="00636A79" w:rsidRDefault="00636A79" w:rsidP="00556D4B">
      <w:pPr>
        <w:pStyle w:val="af4"/>
        <w:ind w:firstLine="426"/>
        <w:jc w:val="both"/>
        <w:rPr>
          <w:szCs w:val="24"/>
        </w:rPr>
      </w:pPr>
      <w:r w:rsidRPr="00636A79">
        <w:rPr>
          <w:rFonts w:eastAsia="Arial Unicode MS"/>
        </w:rPr>
        <w:t>ГОСТ 29169-91 Посуда лабораторная стеклянная. Пипетки с одной</w:t>
      </w:r>
      <w:r>
        <w:rPr>
          <w:szCs w:val="24"/>
        </w:rPr>
        <w:t xml:space="preserve"> </w:t>
      </w:r>
      <w:r w:rsidRPr="00636A79">
        <w:rPr>
          <w:rFonts w:eastAsia="Arial Unicode MS"/>
        </w:rPr>
        <w:t>отметкой</w:t>
      </w:r>
    </w:p>
    <w:p w:rsidR="00636A79" w:rsidRPr="00636A79" w:rsidRDefault="00636A79" w:rsidP="00556D4B">
      <w:pPr>
        <w:pStyle w:val="af4"/>
        <w:ind w:firstLine="426"/>
        <w:jc w:val="both"/>
        <w:rPr>
          <w:szCs w:val="24"/>
        </w:rPr>
      </w:pPr>
      <w:r w:rsidRPr="00636A79">
        <w:rPr>
          <w:rFonts w:eastAsia="Arial Unicode MS"/>
        </w:rPr>
        <w:t>ГОСТ 29225-91 (ИСО 1775-75) Посуда и оборудование фарфоровые</w:t>
      </w:r>
    </w:p>
    <w:p w:rsidR="00636A79" w:rsidRPr="00636A79" w:rsidRDefault="00636A79" w:rsidP="00AC2129">
      <w:pPr>
        <w:pStyle w:val="af4"/>
        <w:jc w:val="both"/>
        <w:rPr>
          <w:szCs w:val="24"/>
        </w:rPr>
      </w:pPr>
      <w:r w:rsidRPr="00636A79">
        <w:rPr>
          <w:rFonts w:eastAsia="Arial Unicode MS"/>
        </w:rPr>
        <w:t>лабораторные. Общие требования и методы испытаний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lastRenderedPageBreak/>
        <w:t>ГОСТ 29227-91 (ИСО 835-1-81) Посуда лабораторная стеклянная.</w:t>
      </w:r>
    </w:p>
    <w:p w:rsidR="00636A79" w:rsidRPr="00636A79" w:rsidRDefault="00636A79" w:rsidP="00AC2129">
      <w:pPr>
        <w:pStyle w:val="af4"/>
        <w:jc w:val="both"/>
        <w:rPr>
          <w:szCs w:val="24"/>
        </w:rPr>
      </w:pPr>
      <w:r w:rsidRPr="00636A79">
        <w:rPr>
          <w:rFonts w:eastAsia="Arial Unicode MS"/>
        </w:rPr>
        <w:t>Пипетки градуированные. Часть 1. Общие требования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>ГОСТ 29228-91 (ИСО 835-2-81) Посуда лабораторная стеклянная.</w:t>
      </w:r>
      <w:r w:rsidR="0071453B">
        <w:rPr>
          <w:rFonts w:eastAsia="Arial Unicode MS"/>
        </w:rPr>
        <w:t xml:space="preserve"> </w:t>
      </w:r>
      <w:r w:rsidRPr="00636A79">
        <w:rPr>
          <w:rFonts w:eastAsia="Arial Unicode MS"/>
        </w:rPr>
        <w:t xml:space="preserve">Пипетки градуированные. Часть 2. </w:t>
      </w:r>
      <w:proofErr w:type="gramStart"/>
      <w:r w:rsidRPr="00636A79">
        <w:rPr>
          <w:rFonts w:eastAsia="Arial Unicode MS"/>
        </w:rPr>
        <w:t>Пипетки</w:t>
      </w:r>
      <w:proofErr w:type="gramEnd"/>
      <w:r w:rsidR="0071453B">
        <w:rPr>
          <w:rFonts w:eastAsia="Arial Unicode MS"/>
        </w:rPr>
        <w:t xml:space="preserve"> градуированные без установ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ленного времени ожидания</w:t>
      </w:r>
    </w:p>
    <w:p w:rsidR="00636A79" w:rsidRPr="00636A79" w:rsidRDefault="00636A79" w:rsidP="00556D4B">
      <w:pPr>
        <w:pStyle w:val="af4"/>
        <w:ind w:firstLine="426"/>
        <w:jc w:val="both"/>
        <w:rPr>
          <w:szCs w:val="24"/>
        </w:rPr>
      </w:pPr>
      <w:r w:rsidRPr="00636A79">
        <w:rPr>
          <w:rFonts w:eastAsia="Arial Unicode MS"/>
        </w:rPr>
        <w:t xml:space="preserve">ГОСТ </w:t>
      </w:r>
      <w:proofErr w:type="gramStart"/>
      <w:r w:rsidRPr="00636A79">
        <w:rPr>
          <w:rFonts w:eastAsia="Arial Unicode MS"/>
        </w:rPr>
        <w:t>Р</w:t>
      </w:r>
      <w:proofErr w:type="gramEnd"/>
      <w:r w:rsidRPr="00636A79">
        <w:rPr>
          <w:rFonts w:eastAsia="Arial Unicode MS"/>
        </w:rPr>
        <w:t xml:space="preserve"> 51493-99 Рыба разделанная и неразделанная мороженая. Технические условия</w:t>
      </w:r>
    </w:p>
    <w:p w:rsidR="00636A79" w:rsidRPr="00636A79" w:rsidRDefault="00636A79" w:rsidP="00556D4B">
      <w:pPr>
        <w:pStyle w:val="af4"/>
        <w:ind w:firstLine="426"/>
        <w:jc w:val="both"/>
        <w:rPr>
          <w:szCs w:val="24"/>
        </w:rPr>
      </w:pPr>
      <w:r w:rsidRPr="00636A79">
        <w:rPr>
          <w:rFonts w:eastAsia="Arial Unicode MS"/>
        </w:rPr>
        <w:t xml:space="preserve">ГОСТ </w:t>
      </w:r>
      <w:proofErr w:type="gramStart"/>
      <w:r w:rsidRPr="00636A79">
        <w:rPr>
          <w:rFonts w:eastAsia="Arial Unicode MS"/>
        </w:rPr>
        <w:t>Р</w:t>
      </w:r>
      <w:proofErr w:type="gramEnd"/>
      <w:r w:rsidRPr="00636A79">
        <w:rPr>
          <w:rFonts w:eastAsia="Arial Unicode MS"/>
        </w:rPr>
        <w:t xml:space="preserve"> 51494-99 Филе из океанических и морских рыб мороженое. Технические условия</w:t>
      </w:r>
    </w:p>
    <w:p w:rsidR="00636A79" w:rsidRPr="00636A79" w:rsidRDefault="00636A79" w:rsidP="00556D4B">
      <w:pPr>
        <w:pStyle w:val="af4"/>
        <w:ind w:firstLine="426"/>
        <w:jc w:val="both"/>
        <w:rPr>
          <w:szCs w:val="24"/>
        </w:rPr>
      </w:pPr>
      <w:r w:rsidRPr="00636A79">
        <w:rPr>
          <w:rFonts w:eastAsia="Arial Unicode MS"/>
        </w:rPr>
        <w:t xml:space="preserve">ГОСТ </w:t>
      </w:r>
      <w:proofErr w:type="gramStart"/>
      <w:r w:rsidRPr="00636A79">
        <w:rPr>
          <w:rFonts w:eastAsia="Arial Unicode MS"/>
        </w:rPr>
        <w:t>Р</w:t>
      </w:r>
      <w:proofErr w:type="gramEnd"/>
      <w:r w:rsidRPr="00636A79">
        <w:rPr>
          <w:rFonts w:eastAsia="Arial Unicode MS"/>
        </w:rPr>
        <w:t xml:space="preserve"> 51495-99 Кальмар мороженый. Технические условия</w:t>
      </w:r>
    </w:p>
    <w:p w:rsidR="00636A79" w:rsidRPr="00636A79" w:rsidRDefault="00636A79" w:rsidP="00556D4B">
      <w:pPr>
        <w:pStyle w:val="af4"/>
        <w:ind w:firstLine="426"/>
        <w:jc w:val="both"/>
        <w:rPr>
          <w:szCs w:val="24"/>
        </w:rPr>
      </w:pPr>
      <w:r w:rsidRPr="00636A79">
        <w:rPr>
          <w:rFonts w:eastAsia="Arial Unicode MS"/>
        </w:rPr>
        <w:t xml:space="preserve">ГОСТ </w:t>
      </w:r>
      <w:proofErr w:type="gramStart"/>
      <w:r w:rsidRPr="00636A79">
        <w:rPr>
          <w:rFonts w:eastAsia="Arial Unicode MS"/>
        </w:rPr>
        <w:t>Р</w:t>
      </w:r>
      <w:proofErr w:type="gramEnd"/>
      <w:r w:rsidRPr="00636A79">
        <w:rPr>
          <w:rFonts w:eastAsia="Arial Unicode MS"/>
        </w:rPr>
        <w:t xml:space="preserve"> 51496-99 Креветки сыры</w:t>
      </w:r>
      <w:r w:rsidR="0071453B">
        <w:rPr>
          <w:rFonts w:eastAsia="Arial Unicode MS"/>
        </w:rPr>
        <w:t>е, бланшированные и вареные мо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роженые. Технические условия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</w:t>
      </w:r>
      <w:proofErr w:type="gramStart"/>
      <w:r w:rsidRPr="00636A79">
        <w:rPr>
          <w:rFonts w:eastAsia="Arial Unicode MS"/>
        </w:rPr>
        <w:t>Р</w:t>
      </w:r>
      <w:proofErr w:type="gramEnd"/>
      <w:r w:rsidRPr="00636A79">
        <w:rPr>
          <w:rFonts w:eastAsia="Arial Unicode MS"/>
        </w:rPr>
        <w:t xml:space="preserve"> 8.563-96 Государственная система обеспечения единства измерений. Методики выполнения измерений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</w:t>
      </w:r>
      <w:proofErr w:type="gramStart"/>
      <w:r w:rsidRPr="00636A79">
        <w:rPr>
          <w:rFonts w:eastAsia="Arial Unicode MS"/>
        </w:rPr>
        <w:t>Р</w:t>
      </w:r>
      <w:proofErr w:type="gramEnd"/>
      <w:r w:rsidRPr="00636A79">
        <w:rPr>
          <w:rFonts w:eastAsia="Arial Unicode MS"/>
        </w:rPr>
        <w:t xml:space="preserve"> ИСО 5725-1-2002 Точность (правильность и </w:t>
      </w:r>
      <w:proofErr w:type="spellStart"/>
      <w:r w:rsidRPr="00636A79">
        <w:rPr>
          <w:rFonts w:eastAsia="Arial Unicode MS"/>
        </w:rPr>
        <w:t>п</w:t>
      </w:r>
      <w:r w:rsidR="0071453B">
        <w:rPr>
          <w:rFonts w:eastAsia="Arial Unicode MS"/>
        </w:rPr>
        <w:t>рецизион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ность</w:t>
      </w:r>
      <w:proofErr w:type="spellEnd"/>
      <w:r w:rsidRPr="00636A79">
        <w:rPr>
          <w:rFonts w:eastAsia="Arial Unicode MS"/>
        </w:rPr>
        <w:t>) методов и результатов измерений. Часть 1. Основные положения и определения</w:t>
      </w:r>
    </w:p>
    <w:p w:rsidR="00636A79" w:rsidRPr="00636A79" w:rsidRDefault="00636A79" w:rsidP="00556D4B">
      <w:pPr>
        <w:pStyle w:val="af4"/>
        <w:ind w:firstLine="567"/>
        <w:jc w:val="both"/>
        <w:rPr>
          <w:szCs w:val="24"/>
        </w:rPr>
      </w:pPr>
      <w:r w:rsidRPr="00636A79">
        <w:rPr>
          <w:rFonts w:eastAsia="Arial Unicode MS"/>
        </w:rPr>
        <w:t xml:space="preserve">ГОСТ </w:t>
      </w:r>
      <w:proofErr w:type="gramStart"/>
      <w:r w:rsidRPr="00636A79">
        <w:rPr>
          <w:rFonts w:eastAsia="Arial Unicode MS"/>
        </w:rPr>
        <w:t>Р</w:t>
      </w:r>
      <w:proofErr w:type="gramEnd"/>
      <w:r w:rsidRPr="00636A79">
        <w:rPr>
          <w:rFonts w:eastAsia="Arial Unicode MS"/>
        </w:rPr>
        <w:t xml:space="preserve"> ИСО 5725-6-2002 Точн</w:t>
      </w:r>
      <w:r w:rsidR="0071453B">
        <w:rPr>
          <w:rFonts w:eastAsia="Arial Unicode MS"/>
        </w:rPr>
        <w:t xml:space="preserve">ость (правильность и </w:t>
      </w:r>
      <w:proofErr w:type="spellStart"/>
      <w:r w:rsidR="0071453B">
        <w:rPr>
          <w:rFonts w:eastAsia="Arial Unicode MS"/>
        </w:rPr>
        <w:t>прецизион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ность</w:t>
      </w:r>
      <w:proofErr w:type="spellEnd"/>
      <w:r w:rsidRPr="00636A79">
        <w:rPr>
          <w:rFonts w:eastAsia="Arial Unicode MS"/>
        </w:rPr>
        <w:t>) методов и результатов измерений</w:t>
      </w:r>
      <w:r w:rsidR="0071453B">
        <w:rPr>
          <w:rFonts w:eastAsia="Arial Unicode MS"/>
        </w:rPr>
        <w:t>. Часть 6. Использование значе</w:t>
      </w:r>
      <w:r w:rsidR="0071453B">
        <w:rPr>
          <w:rFonts w:eastAsia="Arial Unicode MS"/>
        </w:rPr>
        <w:softHyphen/>
      </w:r>
      <w:r w:rsidRPr="00636A79">
        <w:rPr>
          <w:rFonts w:eastAsia="Arial Unicode MS"/>
        </w:rPr>
        <w:t>ний точности на практике.</w:t>
      </w:r>
    </w:p>
    <w:p w:rsidR="006E3E0B" w:rsidRPr="00657E9E" w:rsidRDefault="006E3E0B" w:rsidP="00AC2129">
      <w:pPr>
        <w:jc w:val="both"/>
        <w:rPr>
          <w:color w:val="000000" w:themeColor="text1"/>
        </w:rPr>
      </w:pPr>
    </w:p>
    <w:p w:rsidR="000A7A2D" w:rsidRPr="00556D4B" w:rsidRDefault="000A7A2D" w:rsidP="00AC2129">
      <w:pPr>
        <w:ind w:firstLine="567"/>
        <w:jc w:val="both"/>
        <w:rPr>
          <w:color w:val="000000" w:themeColor="text1"/>
          <w:sz w:val="20"/>
          <w:szCs w:val="22"/>
        </w:rPr>
      </w:pPr>
      <w:r w:rsidRPr="00556D4B">
        <w:rPr>
          <w:color w:val="000000" w:themeColor="text1"/>
          <w:sz w:val="20"/>
          <w:szCs w:val="22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576C6F" w:rsidRPr="00657E9E" w:rsidRDefault="00576C6F" w:rsidP="00AC2129">
      <w:pPr>
        <w:ind w:firstLine="567"/>
        <w:jc w:val="both"/>
        <w:rPr>
          <w:color w:val="000000" w:themeColor="text1"/>
          <w:szCs w:val="24"/>
        </w:rPr>
      </w:pPr>
    </w:p>
    <w:p w:rsidR="001C2D79" w:rsidRPr="00657E9E" w:rsidRDefault="001C2D79" w:rsidP="00AC2129">
      <w:pPr>
        <w:widowControl w:val="0"/>
        <w:tabs>
          <w:tab w:val="left" w:pos="993"/>
        </w:tabs>
        <w:ind w:left="567"/>
        <w:jc w:val="both"/>
        <w:rPr>
          <w:b/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 xml:space="preserve">3 </w:t>
      </w:r>
      <w:r w:rsidRPr="00657E9E">
        <w:rPr>
          <w:b/>
          <w:color w:val="000000" w:themeColor="text1"/>
          <w:szCs w:val="24"/>
        </w:rPr>
        <w:t>Термины и определения</w:t>
      </w:r>
    </w:p>
    <w:p w:rsidR="001C2D79" w:rsidRPr="00657E9E" w:rsidRDefault="001C2D79" w:rsidP="00AC2129">
      <w:pPr>
        <w:widowControl w:val="0"/>
        <w:ind w:firstLine="567"/>
        <w:jc w:val="both"/>
        <w:rPr>
          <w:b/>
          <w:bCs/>
          <w:color w:val="000000" w:themeColor="text1"/>
          <w:szCs w:val="24"/>
        </w:rPr>
      </w:pPr>
    </w:p>
    <w:p w:rsidR="001C2D79" w:rsidRPr="00657E9E" w:rsidRDefault="001C2D79" w:rsidP="00AC2129">
      <w:pPr>
        <w:ind w:firstLine="567"/>
        <w:jc w:val="both"/>
        <w:rPr>
          <w:color w:val="000000" w:themeColor="text1"/>
          <w:szCs w:val="24"/>
        </w:rPr>
      </w:pPr>
      <w:r w:rsidRPr="00367F80">
        <w:rPr>
          <w:color w:val="000000" w:themeColor="text1"/>
          <w:szCs w:val="24"/>
          <w:highlight w:val="yellow"/>
          <w:lang w:val="kk-KZ"/>
        </w:rPr>
        <w:t xml:space="preserve">В настоящем стандарте применяются термины по </w:t>
      </w:r>
      <w:r w:rsidRPr="00367F80">
        <w:rPr>
          <w:color w:val="000000" w:themeColor="text1"/>
          <w:szCs w:val="24"/>
          <w:highlight w:val="yellow"/>
        </w:rPr>
        <w:t>[1],</w:t>
      </w:r>
      <w:r w:rsidRPr="00367F80">
        <w:rPr>
          <w:color w:val="000000" w:themeColor="text1"/>
          <w:szCs w:val="24"/>
          <w:highlight w:val="yellow"/>
          <w:lang w:val="kk-KZ"/>
        </w:rPr>
        <w:br/>
        <w:t>СТ РК</w:t>
      </w:r>
      <w:r w:rsidRPr="00657E9E">
        <w:rPr>
          <w:color w:val="000000" w:themeColor="text1"/>
          <w:szCs w:val="24"/>
          <w:lang w:val="kk-KZ"/>
        </w:rPr>
        <w:t xml:space="preserve"> 2.1</w:t>
      </w:r>
    </w:p>
    <w:p w:rsidR="001C2D79" w:rsidRPr="00657E9E" w:rsidRDefault="001C2D79" w:rsidP="00AC2129">
      <w:pPr>
        <w:ind w:firstLine="567"/>
        <w:jc w:val="both"/>
        <w:rPr>
          <w:color w:val="000000" w:themeColor="text1"/>
          <w:szCs w:val="24"/>
        </w:rPr>
      </w:pPr>
    </w:p>
    <w:p w:rsidR="00576C6F" w:rsidRPr="00657E9E" w:rsidRDefault="001C2D79" w:rsidP="00AC2129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4</w:t>
      </w:r>
      <w:r w:rsidR="00576C6F" w:rsidRPr="00657E9E">
        <w:rPr>
          <w:b/>
          <w:color w:val="000000" w:themeColor="text1"/>
          <w:szCs w:val="24"/>
        </w:rPr>
        <w:t xml:space="preserve"> Отбор</w:t>
      </w:r>
      <w:r w:rsidR="0071453B">
        <w:rPr>
          <w:b/>
          <w:color w:val="000000" w:themeColor="text1"/>
          <w:szCs w:val="24"/>
        </w:rPr>
        <w:t xml:space="preserve"> и хранение</w:t>
      </w:r>
      <w:r w:rsidR="00576C6F" w:rsidRPr="00657E9E">
        <w:rPr>
          <w:b/>
          <w:color w:val="000000" w:themeColor="text1"/>
          <w:szCs w:val="24"/>
        </w:rPr>
        <w:t xml:space="preserve"> проб </w:t>
      </w:r>
    </w:p>
    <w:p w:rsidR="006057B0" w:rsidRPr="00657E9E" w:rsidRDefault="006057B0" w:rsidP="00AC2129">
      <w:pPr>
        <w:ind w:firstLine="567"/>
        <w:jc w:val="both"/>
        <w:rPr>
          <w:color w:val="000000" w:themeColor="text1"/>
          <w:szCs w:val="24"/>
        </w:rPr>
      </w:pPr>
    </w:p>
    <w:p w:rsidR="00CD22B5" w:rsidRPr="00CD22B5" w:rsidRDefault="00CD22B5" w:rsidP="00AC2129">
      <w:pPr>
        <w:pStyle w:val="af4"/>
        <w:ind w:firstLine="567"/>
        <w:jc w:val="both"/>
        <w:rPr>
          <w:szCs w:val="24"/>
        </w:rPr>
      </w:pPr>
      <w:r w:rsidRPr="00CD22B5">
        <w:rPr>
          <w:rFonts w:eastAsia="Arial Unicode MS"/>
        </w:rPr>
        <w:t>Метод отбора и хранения проб должен быть указан в нормативно</w:t>
      </w:r>
      <w:r w:rsidRPr="00CD22B5">
        <w:rPr>
          <w:rFonts w:eastAsia="Arial Unicode MS"/>
        </w:rPr>
        <w:softHyphen/>
        <w:t xml:space="preserve"> технической документации для данной группы однородной продукции.</w:t>
      </w:r>
    </w:p>
    <w:p w:rsidR="00576C6F" w:rsidRPr="00657E9E" w:rsidRDefault="00576C6F" w:rsidP="00AC2129">
      <w:pPr>
        <w:ind w:firstLine="567"/>
        <w:jc w:val="both"/>
        <w:rPr>
          <w:color w:val="000000" w:themeColor="text1"/>
          <w:szCs w:val="24"/>
        </w:rPr>
      </w:pPr>
    </w:p>
    <w:p w:rsidR="00576C6F" w:rsidRPr="00657E9E" w:rsidRDefault="001C2D79" w:rsidP="00AC2129">
      <w:pPr>
        <w:pStyle w:val="2"/>
        <w:shd w:val="clear" w:color="auto" w:fill="FFFFFF"/>
        <w:spacing w:before="0"/>
        <w:ind w:firstLine="567"/>
        <w:textAlignment w:val="baseline"/>
        <w:rPr>
          <w:b/>
          <w:bCs/>
          <w:color w:val="000000" w:themeColor="text1"/>
          <w:spacing w:val="2"/>
          <w:sz w:val="24"/>
          <w:szCs w:val="24"/>
        </w:rPr>
      </w:pPr>
      <w:r w:rsidRPr="00657E9E">
        <w:rPr>
          <w:b/>
          <w:bCs/>
          <w:color w:val="000000" w:themeColor="text1"/>
          <w:spacing w:val="2"/>
          <w:sz w:val="24"/>
          <w:szCs w:val="24"/>
        </w:rPr>
        <w:t xml:space="preserve">5 </w:t>
      </w:r>
      <w:r w:rsidR="00576C6F" w:rsidRPr="00657E9E">
        <w:rPr>
          <w:b/>
          <w:bCs/>
          <w:color w:val="000000" w:themeColor="text1"/>
          <w:spacing w:val="2"/>
          <w:sz w:val="24"/>
          <w:szCs w:val="24"/>
        </w:rPr>
        <w:t>Требования к условиям проведения измерений</w:t>
      </w:r>
    </w:p>
    <w:p w:rsidR="00087209" w:rsidRPr="00087209" w:rsidRDefault="00087209" w:rsidP="00AC2129">
      <w:pPr>
        <w:pStyle w:val="af4"/>
        <w:jc w:val="both"/>
        <w:rPr>
          <w:szCs w:val="24"/>
        </w:rPr>
      </w:pPr>
    </w:p>
    <w:p w:rsidR="00087209" w:rsidRPr="00087209" w:rsidRDefault="00087209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5</w:t>
      </w:r>
      <w:r w:rsidRPr="00087209">
        <w:rPr>
          <w:rFonts w:eastAsia="Arial Unicode MS"/>
        </w:rPr>
        <w:t>.1</w:t>
      </w:r>
      <w:proofErr w:type="gramStart"/>
      <w:r w:rsidRPr="00087209">
        <w:rPr>
          <w:rFonts w:eastAsia="Arial Unicode MS"/>
        </w:rPr>
        <w:t xml:space="preserve"> П</w:t>
      </w:r>
      <w:proofErr w:type="gramEnd"/>
      <w:r w:rsidRPr="00087209">
        <w:rPr>
          <w:rFonts w:eastAsia="Arial Unicode MS"/>
        </w:rPr>
        <w:t xml:space="preserve">ри выполнении анализов </w:t>
      </w:r>
      <w:r w:rsidR="007C009F">
        <w:rPr>
          <w:rFonts w:eastAsia="Arial Unicode MS"/>
        </w:rPr>
        <w:t>соблюдают следующие внешние ус</w:t>
      </w:r>
      <w:r w:rsidR="007C009F">
        <w:rPr>
          <w:rFonts w:eastAsia="Arial Unicode MS"/>
        </w:rPr>
        <w:softHyphen/>
      </w:r>
      <w:r w:rsidRPr="00087209">
        <w:rPr>
          <w:rFonts w:eastAsia="Arial Unicode MS"/>
        </w:rPr>
        <w:t>ловия:</w:t>
      </w:r>
    </w:p>
    <w:p w:rsidR="00087209" w:rsidRPr="00087209" w:rsidRDefault="00087209" w:rsidP="00046632">
      <w:pPr>
        <w:pStyle w:val="af4"/>
        <w:ind w:firstLine="567"/>
        <w:jc w:val="both"/>
        <w:rPr>
          <w:szCs w:val="24"/>
        </w:rPr>
      </w:pPr>
      <w:r w:rsidRPr="00087209">
        <w:rPr>
          <w:rFonts w:eastAsia="Arial Unicode MS"/>
        </w:rPr>
        <w:t>-температура окружающей среды:</w:t>
      </w:r>
      <w:r w:rsidR="007C009F">
        <w:rPr>
          <w:rFonts w:eastAsia="Arial Unicode MS"/>
        </w:rPr>
        <w:t xml:space="preserve">            </w:t>
      </w:r>
      <w:r w:rsidRPr="00087209">
        <w:rPr>
          <w:szCs w:val="24"/>
        </w:rPr>
        <w:t xml:space="preserve"> </w:t>
      </w:r>
      <w:r w:rsidRPr="00087209">
        <w:rPr>
          <w:rFonts w:eastAsia="Arial Unicode MS"/>
        </w:rPr>
        <w:t>(25±10) °</w:t>
      </w:r>
      <w:proofErr w:type="gramStart"/>
      <w:r w:rsidRPr="00087209">
        <w:rPr>
          <w:rFonts w:eastAsia="Arial Unicode MS"/>
        </w:rPr>
        <w:t>С</w:t>
      </w:r>
      <w:proofErr w:type="gramEnd"/>
      <w:r w:rsidRPr="00087209">
        <w:rPr>
          <w:rFonts w:eastAsia="Arial Unicode MS"/>
        </w:rPr>
        <w:t>;</w:t>
      </w:r>
    </w:p>
    <w:p w:rsidR="00087209" w:rsidRPr="00087209" w:rsidRDefault="00087209" w:rsidP="00046632">
      <w:pPr>
        <w:pStyle w:val="af4"/>
        <w:ind w:firstLine="567"/>
        <w:jc w:val="both"/>
        <w:rPr>
          <w:szCs w:val="24"/>
        </w:rPr>
      </w:pPr>
      <w:r w:rsidRPr="00087209">
        <w:rPr>
          <w:rFonts w:eastAsia="Arial Unicode MS"/>
        </w:rPr>
        <w:t>- относительная влажность воздуха:</w:t>
      </w:r>
      <w:r w:rsidR="007C009F">
        <w:rPr>
          <w:rFonts w:eastAsia="Arial Unicode MS"/>
        </w:rPr>
        <w:t xml:space="preserve">          </w:t>
      </w:r>
      <w:r w:rsidRPr="00087209">
        <w:rPr>
          <w:rFonts w:eastAsia="Arial Unicode MS"/>
        </w:rPr>
        <w:t>(65 ± 15) %;</w:t>
      </w:r>
    </w:p>
    <w:p w:rsidR="00087209" w:rsidRPr="00087209" w:rsidRDefault="00087209" w:rsidP="007F599C">
      <w:pPr>
        <w:pStyle w:val="af4"/>
        <w:ind w:firstLine="567"/>
        <w:jc w:val="both"/>
        <w:rPr>
          <w:szCs w:val="24"/>
        </w:rPr>
      </w:pPr>
      <w:r w:rsidRPr="00087209">
        <w:rPr>
          <w:rFonts w:eastAsia="Arial Unicode MS"/>
        </w:rPr>
        <w:t>- атмосферное давление:</w:t>
      </w:r>
      <w:r w:rsidR="007C009F">
        <w:rPr>
          <w:rFonts w:eastAsia="Arial Unicode MS"/>
        </w:rPr>
        <w:t xml:space="preserve">                             </w:t>
      </w:r>
      <w:r w:rsidRPr="00087209">
        <w:rPr>
          <w:rFonts w:eastAsia="Arial Unicode MS"/>
        </w:rPr>
        <w:t xml:space="preserve">(760±60) </w:t>
      </w:r>
      <w:proofErr w:type="spellStart"/>
      <w:r w:rsidRPr="00087209">
        <w:rPr>
          <w:rFonts w:eastAsia="Arial Unicode MS"/>
        </w:rPr>
        <w:t>мм</w:t>
      </w:r>
      <w:proofErr w:type="gramStart"/>
      <w:r w:rsidRPr="00087209">
        <w:rPr>
          <w:rFonts w:eastAsia="Arial Unicode MS"/>
        </w:rPr>
        <w:t>.р</w:t>
      </w:r>
      <w:proofErr w:type="gramEnd"/>
      <w:r w:rsidRPr="00087209">
        <w:rPr>
          <w:rFonts w:eastAsia="Arial Unicode MS"/>
        </w:rPr>
        <w:t>т.ст</w:t>
      </w:r>
      <w:proofErr w:type="spellEnd"/>
      <w:r w:rsidRPr="00087209">
        <w:rPr>
          <w:rFonts w:eastAsia="Arial Unicode MS"/>
        </w:rPr>
        <w:t>.</w:t>
      </w:r>
      <w:r w:rsidR="007F599C">
        <w:rPr>
          <w:szCs w:val="24"/>
        </w:rPr>
        <w:t xml:space="preserve"> </w:t>
      </w:r>
      <w:r w:rsidRPr="00087209">
        <w:rPr>
          <w:rFonts w:eastAsia="Arial Unicode MS"/>
        </w:rPr>
        <w:t>или (1,01±0,08)105 Па;</w:t>
      </w:r>
    </w:p>
    <w:p w:rsidR="00087209" w:rsidRPr="00087209" w:rsidRDefault="00087209" w:rsidP="00046632">
      <w:pPr>
        <w:pStyle w:val="af4"/>
        <w:ind w:firstLine="567"/>
        <w:jc w:val="both"/>
        <w:rPr>
          <w:szCs w:val="24"/>
        </w:rPr>
      </w:pPr>
      <w:r w:rsidRPr="00087209">
        <w:rPr>
          <w:rFonts w:eastAsia="Arial Unicode MS"/>
        </w:rPr>
        <w:t>- напряжение сети:</w:t>
      </w:r>
      <w:r w:rsidR="007C009F">
        <w:rPr>
          <w:rFonts w:eastAsia="Arial Unicode MS"/>
        </w:rPr>
        <w:t xml:space="preserve">                                     </w:t>
      </w:r>
      <w:r w:rsidRPr="00087209">
        <w:rPr>
          <w:rFonts w:eastAsia="Arial Unicode MS"/>
        </w:rPr>
        <w:t>(220111) В.</w:t>
      </w:r>
    </w:p>
    <w:p w:rsidR="00087209" w:rsidRPr="00087209" w:rsidRDefault="00087209" w:rsidP="00AC2129">
      <w:pPr>
        <w:pStyle w:val="af4"/>
        <w:ind w:firstLine="567"/>
        <w:jc w:val="both"/>
        <w:rPr>
          <w:szCs w:val="24"/>
        </w:rPr>
      </w:pPr>
      <w:r w:rsidRPr="00087209">
        <w:rPr>
          <w:rFonts w:eastAsia="Arial Unicode MS"/>
        </w:rPr>
        <w:t>Конкретные условия регистрации</w:t>
      </w:r>
      <w:r w:rsidR="007C009F">
        <w:rPr>
          <w:rFonts w:eastAsia="Arial Unicode MS"/>
        </w:rPr>
        <w:t xml:space="preserve"> аналитических сигналов опреде</w:t>
      </w:r>
      <w:r w:rsidR="007C009F">
        <w:rPr>
          <w:rFonts w:eastAsia="Arial Unicode MS"/>
        </w:rPr>
        <w:softHyphen/>
      </w:r>
      <w:r w:rsidRPr="00087209">
        <w:rPr>
          <w:rFonts w:eastAsia="Arial Unicode MS"/>
        </w:rPr>
        <w:t>ляемого элемента приведены в разделах 9 настоящей методики.</w:t>
      </w:r>
    </w:p>
    <w:p w:rsidR="00315DAD" w:rsidRPr="00657E9E" w:rsidRDefault="00315DAD" w:rsidP="00AC2129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:rsidR="00315DAD" w:rsidRPr="00657E9E" w:rsidRDefault="001C2D79" w:rsidP="00AC2129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657E9E">
        <w:rPr>
          <w:rFonts w:eastAsiaTheme="minorEastAsia"/>
          <w:b/>
          <w:color w:val="000000" w:themeColor="text1"/>
          <w:szCs w:val="24"/>
        </w:rPr>
        <w:t>6</w:t>
      </w:r>
      <w:r w:rsidR="00315DAD" w:rsidRPr="00657E9E">
        <w:rPr>
          <w:rFonts w:eastAsiaTheme="minorEastAsia"/>
          <w:b/>
          <w:color w:val="000000" w:themeColor="text1"/>
          <w:szCs w:val="24"/>
        </w:rPr>
        <w:t xml:space="preserve"> Требования безопасности </w:t>
      </w:r>
    </w:p>
    <w:p w:rsidR="00315DAD" w:rsidRPr="00657E9E" w:rsidRDefault="00315DAD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:rsidR="00367F80" w:rsidRPr="00367F80" w:rsidRDefault="00367F80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lastRenderedPageBreak/>
        <w:t xml:space="preserve">К </w:t>
      </w:r>
      <w:r w:rsidRPr="00367F80">
        <w:rPr>
          <w:rFonts w:eastAsia="Arial Unicode MS"/>
        </w:rPr>
        <w:t xml:space="preserve">работе с полярографом или </w:t>
      </w:r>
      <w:proofErr w:type="spellStart"/>
      <w:r w:rsidRPr="00367F80">
        <w:rPr>
          <w:rFonts w:eastAsia="Arial Unicode MS"/>
        </w:rPr>
        <w:t>во</w:t>
      </w:r>
      <w:r w:rsidR="00046632">
        <w:rPr>
          <w:rFonts w:eastAsia="Arial Unicode MS"/>
        </w:rPr>
        <w:t>льтамперометрическим</w:t>
      </w:r>
      <w:proofErr w:type="spellEnd"/>
      <w:r w:rsidR="00046632">
        <w:rPr>
          <w:rFonts w:eastAsia="Arial Unicode MS"/>
        </w:rPr>
        <w:t xml:space="preserve"> анализато</w:t>
      </w:r>
      <w:r w:rsidR="00046632">
        <w:rPr>
          <w:rFonts w:eastAsia="Arial Unicode MS"/>
        </w:rPr>
        <w:softHyphen/>
      </w:r>
      <w:r w:rsidRPr="00367F80">
        <w:rPr>
          <w:rFonts w:eastAsia="Arial Unicode MS"/>
        </w:rPr>
        <w:t>ром, нагревательными приборами и химическими реактивами допускается персонал, изучивший инструкцию по эксп</w:t>
      </w:r>
      <w:r w:rsidR="00046632">
        <w:rPr>
          <w:rFonts w:eastAsia="Arial Unicode MS"/>
        </w:rPr>
        <w:t>луатации прибора, правила рабо</w:t>
      </w:r>
      <w:r w:rsidR="00046632">
        <w:rPr>
          <w:rFonts w:eastAsia="Arial Unicode MS"/>
        </w:rPr>
        <w:softHyphen/>
      </w:r>
      <w:r w:rsidRPr="00367F80">
        <w:rPr>
          <w:rFonts w:eastAsia="Arial Unicode MS"/>
        </w:rPr>
        <w:t>ты с химическими реактивами и химической посудой.</w:t>
      </w:r>
    </w:p>
    <w:p w:rsidR="00367F80" w:rsidRPr="00367F80" w:rsidRDefault="00367F80" w:rsidP="00AC2129">
      <w:pPr>
        <w:pStyle w:val="af4"/>
        <w:ind w:firstLine="567"/>
        <w:jc w:val="both"/>
        <w:rPr>
          <w:szCs w:val="24"/>
        </w:rPr>
      </w:pPr>
      <w:r w:rsidRPr="00367F80">
        <w:rPr>
          <w:rFonts w:eastAsia="Arial Unicode MS"/>
        </w:rPr>
        <w:t>При работе с реактивами соблюда</w:t>
      </w:r>
      <w:r w:rsidR="00046632">
        <w:rPr>
          <w:rFonts w:eastAsia="Arial Unicode MS"/>
        </w:rPr>
        <w:t>ют требования безопасности, ус</w:t>
      </w:r>
      <w:r w:rsidR="00046632">
        <w:rPr>
          <w:rFonts w:eastAsia="Arial Unicode MS"/>
        </w:rPr>
        <w:softHyphen/>
      </w:r>
      <w:r w:rsidRPr="00367F80">
        <w:rPr>
          <w:rFonts w:eastAsia="Arial Unicode MS"/>
        </w:rPr>
        <w:t>тановленные для работы с токсичным</w:t>
      </w:r>
      <w:r w:rsidR="007C009F">
        <w:rPr>
          <w:rFonts w:eastAsia="Arial Unicode MS"/>
        </w:rPr>
        <w:t>и, едкими и легковоспламеняющи</w:t>
      </w:r>
      <w:r w:rsidR="007C009F">
        <w:rPr>
          <w:rFonts w:eastAsia="Arial Unicode MS"/>
        </w:rPr>
        <w:softHyphen/>
      </w:r>
      <w:r w:rsidRPr="00367F80">
        <w:rPr>
          <w:rFonts w:eastAsia="Arial Unicode MS"/>
        </w:rPr>
        <w:t>мися веществами по ГОСТ 12.1.005.</w:t>
      </w:r>
    </w:p>
    <w:p w:rsidR="00367F80" w:rsidRPr="00367F80" w:rsidRDefault="00367F80" w:rsidP="00AC2129">
      <w:pPr>
        <w:pStyle w:val="af4"/>
        <w:ind w:firstLine="567"/>
        <w:jc w:val="both"/>
        <w:rPr>
          <w:szCs w:val="24"/>
        </w:rPr>
      </w:pPr>
      <w:r w:rsidRPr="00367F80">
        <w:rPr>
          <w:rFonts w:eastAsia="Arial Unicode MS"/>
        </w:rPr>
        <w:t xml:space="preserve">При работе с </w:t>
      </w:r>
      <w:proofErr w:type="spellStart"/>
      <w:r w:rsidRPr="00367F80">
        <w:rPr>
          <w:rFonts w:eastAsia="Arial Unicode MS"/>
        </w:rPr>
        <w:t>электроустройст</w:t>
      </w:r>
      <w:r w:rsidR="007C009F">
        <w:rPr>
          <w:rFonts w:eastAsia="Arial Unicode MS"/>
        </w:rPr>
        <w:t>вами</w:t>
      </w:r>
      <w:proofErr w:type="spellEnd"/>
      <w:r w:rsidR="007C009F">
        <w:rPr>
          <w:rFonts w:eastAsia="Arial Unicode MS"/>
        </w:rPr>
        <w:t xml:space="preserve"> соблюдают правила электро</w:t>
      </w:r>
      <w:r w:rsidR="007C009F">
        <w:rPr>
          <w:rFonts w:eastAsia="Arial Unicode MS"/>
        </w:rPr>
        <w:softHyphen/>
      </w:r>
      <w:r w:rsidRPr="00367F80">
        <w:rPr>
          <w:rFonts w:eastAsia="Arial Unicode MS"/>
        </w:rPr>
        <w:t>безопасности в соответствии с ГОСТ 12.1.</w:t>
      </w:r>
      <w:r w:rsidR="007C009F">
        <w:rPr>
          <w:rFonts w:eastAsia="Arial Unicode MS"/>
        </w:rPr>
        <w:t>019 и инструкцией по эксплуата</w:t>
      </w:r>
      <w:r w:rsidR="007C009F">
        <w:rPr>
          <w:rFonts w:eastAsia="Arial Unicode MS"/>
        </w:rPr>
        <w:softHyphen/>
      </w:r>
      <w:r w:rsidRPr="00367F80">
        <w:rPr>
          <w:rFonts w:eastAsia="Arial Unicode MS"/>
        </w:rPr>
        <w:t>ции приборов.</w:t>
      </w:r>
    </w:p>
    <w:p w:rsidR="00367F80" w:rsidRPr="00367F80" w:rsidRDefault="00367F80" w:rsidP="00AC2129">
      <w:pPr>
        <w:pStyle w:val="af4"/>
        <w:jc w:val="both"/>
        <w:rPr>
          <w:szCs w:val="24"/>
        </w:rPr>
      </w:pPr>
      <w:r w:rsidRPr="00367F80">
        <w:rPr>
          <w:rFonts w:eastAsia="Arial Unicode MS"/>
        </w:rPr>
        <w:t xml:space="preserve">Помещение лаборатории должно </w:t>
      </w:r>
      <w:r w:rsidR="007C009F">
        <w:rPr>
          <w:rFonts w:eastAsia="Arial Unicode MS"/>
        </w:rPr>
        <w:t>соответствовать требованиям по</w:t>
      </w:r>
      <w:r w:rsidR="007C009F">
        <w:rPr>
          <w:rFonts w:eastAsia="Arial Unicode MS"/>
        </w:rPr>
        <w:softHyphen/>
      </w:r>
      <w:r w:rsidRPr="00367F80">
        <w:rPr>
          <w:rFonts w:eastAsia="Arial Unicode MS"/>
        </w:rPr>
        <w:t>жарной безопасности по ГОСТ 12.1.004 и иметь средства пожаротушения по ГОСТ 12.4.009.</w:t>
      </w:r>
    </w:p>
    <w:p w:rsidR="00367F80" w:rsidRDefault="00367F80" w:rsidP="00AC2129">
      <w:pPr>
        <w:tabs>
          <w:tab w:val="left" w:pos="851"/>
        </w:tabs>
        <w:ind w:firstLine="567"/>
        <w:jc w:val="both"/>
        <w:rPr>
          <w:rFonts w:eastAsia="Arial Unicode MS"/>
        </w:rPr>
      </w:pPr>
      <w:r w:rsidRPr="00367F80">
        <w:rPr>
          <w:rFonts w:eastAsia="Arial Unicode MS"/>
        </w:rPr>
        <w:t>Помещение должно быть оборудо</w:t>
      </w:r>
      <w:r w:rsidR="007C009F">
        <w:rPr>
          <w:rFonts w:eastAsia="Arial Unicode MS"/>
        </w:rPr>
        <w:t>вано приточно-вытяжной вентиля</w:t>
      </w:r>
      <w:r w:rsidR="007C009F">
        <w:rPr>
          <w:rFonts w:eastAsia="Arial Unicode MS"/>
        </w:rPr>
        <w:softHyphen/>
      </w:r>
      <w:r w:rsidRPr="00367F80">
        <w:rPr>
          <w:rFonts w:eastAsia="Arial Unicode MS"/>
        </w:rPr>
        <w:t>цией по ГОСТ 12.4.021.</w:t>
      </w:r>
    </w:p>
    <w:p w:rsidR="007C3833" w:rsidRPr="00657E9E" w:rsidRDefault="007C3833" w:rsidP="00AC2129">
      <w:pPr>
        <w:tabs>
          <w:tab w:val="left" w:pos="851"/>
        </w:tabs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:rsidR="007C3833" w:rsidRPr="00657E9E" w:rsidRDefault="001C2D79" w:rsidP="00AC2129">
      <w:pPr>
        <w:tabs>
          <w:tab w:val="left" w:pos="851"/>
        </w:tabs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657E9E">
        <w:rPr>
          <w:rFonts w:eastAsiaTheme="minorEastAsia"/>
          <w:b/>
          <w:color w:val="000000" w:themeColor="text1"/>
          <w:szCs w:val="24"/>
        </w:rPr>
        <w:t>7</w:t>
      </w:r>
      <w:r w:rsidR="007C3833" w:rsidRPr="00657E9E">
        <w:rPr>
          <w:rFonts w:eastAsiaTheme="minorEastAsia"/>
          <w:b/>
          <w:color w:val="000000" w:themeColor="text1"/>
          <w:szCs w:val="24"/>
        </w:rPr>
        <w:t xml:space="preserve"> Требования к квалификации операторов </w:t>
      </w:r>
    </w:p>
    <w:p w:rsidR="007C3833" w:rsidRPr="00657E9E" w:rsidRDefault="007C3833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:rsidR="00087209" w:rsidRPr="00087209" w:rsidRDefault="00087209" w:rsidP="007F599C">
      <w:pPr>
        <w:pStyle w:val="af4"/>
        <w:ind w:firstLine="567"/>
        <w:jc w:val="both"/>
      </w:pPr>
      <w:r>
        <w:rPr>
          <w:rFonts w:eastAsiaTheme="minorEastAsia"/>
          <w:color w:val="000000" w:themeColor="text1"/>
          <w:szCs w:val="24"/>
        </w:rPr>
        <w:t xml:space="preserve">К </w:t>
      </w:r>
      <w:r w:rsidRPr="00087209">
        <w:rPr>
          <w:rFonts w:eastAsia="Arial Unicode MS"/>
        </w:rPr>
        <w:t>выполнению измерений допус</w:t>
      </w:r>
      <w:r w:rsidR="007C009F">
        <w:rPr>
          <w:rFonts w:eastAsia="Arial Unicode MS"/>
        </w:rPr>
        <w:t>кают лиц, владеющих техникой ин</w:t>
      </w:r>
      <w:r w:rsidRPr="00087209">
        <w:rPr>
          <w:rFonts w:eastAsia="Arial Unicode MS"/>
        </w:rPr>
        <w:t>версионно-</w:t>
      </w:r>
      <w:proofErr w:type="spellStart"/>
      <w:r w:rsidRPr="00087209">
        <w:rPr>
          <w:rFonts w:eastAsia="Arial Unicode MS"/>
        </w:rPr>
        <w:t>вольтамперометрического</w:t>
      </w:r>
      <w:proofErr w:type="spellEnd"/>
      <w:r w:rsidRPr="00087209">
        <w:rPr>
          <w:rFonts w:eastAsia="Arial Unicode MS"/>
        </w:rPr>
        <w:t xml:space="preserve"> м</w:t>
      </w:r>
      <w:r w:rsidR="007C009F">
        <w:rPr>
          <w:rFonts w:eastAsia="Arial Unicode MS"/>
        </w:rPr>
        <w:t>етода анализа и изучивших руко</w:t>
      </w:r>
      <w:r w:rsidR="007C009F">
        <w:rPr>
          <w:rFonts w:eastAsia="Arial Unicode MS"/>
        </w:rPr>
        <w:softHyphen/>
      </w:r>
      <w:r w:rsidRPr="00087209">
        <w:rPr>
          <w:rFonts w:eastAsia="Arial Unicode MS"/>
        </w:rPr>
        <w:t xml:space="preserve">водство по эксплуатации </w:t>
      </w:r>
      <w:proofErr w:type="spellStart"/>
      <w:r w:rsidRPr="00087209">
        <w:rPr>
          <w:rFonts w:eastAsia="Arial Unicode MS"/>
        </w:rPr>
        <w:t>вольтамперометрического</w:t>
      </w:r>
      <w:proofErr w:type="spellEnd"/>
      <w:r w:rsidRPr="00087209">
        <w:rPr>
          <w:rFonts w:eastAsia="Arial Unicode MS"/>
        </w:rPr>
        <w:t xml:space="preserve"> анализатора.</w:t>
      </w:r>
    </w:p>
    <w:p w:rsidR="00770A1D" w:rsidRPr="00657E9E" w:rsidRDefault="00770A1D" w:rsidP="0071453B">
      <w:pPr>
        <w:jc w:val="both"/>
        <w:rPr>
          <w:color w:val="000000" w:themeColor="text1"/>
          <w:szCs w:val="24"/>
        </w:rPr>
      </w:pPr>
    </w:p>
    <w:p w:rsidR="0071453B" w:rsidRDefault="001C2D79" w:rsidP="0071453B">
      <w:pPr>
        <w:tabs>
          <w:tab w:val="left" w:pos="851"/>
        </w:tabs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657E9E">
        <w:rPr>
          <w:rFonts w:eastAsiaTheme="minorEastAsia"/>
          <w:b/>
          <w:color w:val="000000" w:themeColor="text1"/>
          <w:szCs w:val="24"/>
        </w:rPr>
        <w:t>8</w:t>
      </w:r>
      <w:r w:rsidR="009F60C7" w:rsidRPr="00657E9E">
        <w:rPr>
          <w:rFonts w:eastAsiaTheme="minorEastAsia"/>
          <w:b/>
          <w:color w:val="000000" w:themeColor="text1"/>
          <w:szCs w:val="24"/>
        </w:rPr>
        <w:t xml:space="preserve"> </w:t>
      </w:r>
      <w:r w:rsidR="00881B9C" w:rsidRPr="00657E9E">
        <w:rPr>
          <w:rFonts w:eastAsiaTheme="minorEastAsia"/>
          <w:b/>
          <w:color w:val="000000" w:themeColor="text1"/>
          <w:szCs w:val="24"/>
        </w:rPr>
        <w:t>Сущность метода</w:t>
      </w:r>
      <w:r w:rsidR="0071453B">
        <w:rPr>
          <w:rFonts w:eastAsiaTheme="minorEastAsia"/>
          <w:b/>
          <w:color w:val="000000" w:themeColor="text1"/>
          <w:szCs w:val="24"/>
        </w:rPr>
        <w:t xml:space="preserve"> </w:t>
      </w:r>
    </w:p>
    <w:p w:rsidR="00505629" w:rsidRPr="0071453B" w:rsidRDefault="006E6F62" w:rsidP="0071453B">
      <w:pPr>
        <w:tabs>
          <w:tab w:val="left" w:pos="851"/>
        </w:tabs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>
        <w:rPr>
          <w:rFonts w:eastAsia="Arial Unicode MS"/>
        </w:rPr>
        <w:t xml:space="preserve"> </w:t>
      </w:r>
      <w:r w:rsidR="00505629" w:rsidRPr="00505629">
        <w:rPr>
          <w:rFonts w:eastAsia="Arial Unicode MS"/>
        </w:rPr>
        <w:t xml:space="preserve">Сущность методики заключается </w:t>
      </w:r>
      <w:proofErr w:type="gramStart"/>
      <w:r w:rsidR="00505629">
        <w:rPr>
          <w:rFonts w:eastAsia="Arial Unicode MS"/>
        </w:rPr>
        <w:t>в</w:t>
      </w:r>
      <w:proofErr w:type="gramEnd"/>
      <w:r w:rsidR="00505629">
        <w:rPr>
          <w:rFonts w:eastAsia="Arial Unicode MS"/>
        </w:rPr>
        <w:t xml:space="preserve"> </w:t>
      </w:r>
      <w:proofErr w:type="gramStart"/>
      <w:r w:rsidR="00505629">
        <w:rPr>
          <w:rFonts w:eastAsia="Arial Unicode MS"/>
        </w:rPr>
        <w:t>ИВ</w:t>
      </w:r>
      <w:proofErr w:type="gramEnd"/>
      <w:r w:rsidR="00505629">
        <w:rPr>
          <w:rFonts w:eastAsia="Arial Unicode MS"/>
        </w:rPr>
        <w:t xml:space="preserve"> измерении в растворе пред</w:t>
      </w:r>
      <w:r w:rsidR="00505629">
        <w:rPr>
          <w:rFonts w:eastAsia="Arial Unicode MS"/>
        </w:rPr>
        <w:softHyphen/>
      </w:r>
      <w:r w:rsidR="00505629" w:rsidRPr="00505629">
        <w:rPr>
          <w:rFonts w:eastAsia="Arial Unicode MS"/>
        </w:rPr>
        <w:t>варительно подготовленной пробы.</w:t>
      </w:r>
    </w:p>
    <w:p w:rsidR="00505629" w:rsidRPr="00505629" w:rsidRDefault="00505629" w:rsidP="00AC2129">
      <w:pPr>
        <w:pStyle w:val="af4"/>
        <w:ind w:firstLine="567"/>
        <w:jc w:val="both"/>
        <w:rPr>
          <w:szCs w:val="24"/>
        </w:rPr>
      </w:pPr>
      <w:r w:rsidRPr="00505629">
        <w:rPr>
          <w:rFonts w:eastAsia="Arial Unicode MS"/>
        </w:rPr>
        <w:t xml:space="preserve">Метод ИВ измерений состоит из двух основных стадий: процесса </w:t>
      </w:r>
      <w:proofErr w:type="spellStart"/>
      <w:r w:rsidRPr="00505629">
        <w:rPr>
          <w:rFonts w:eastAsia="Arial Unicode MS"/>
        </w:rPr>
        <w:t>элекгронакопления</w:t>
      </w:r>
      <w:proofErr w:type="spellEnd"/>
      <w:r w:rsidRPr="00505629">
        <w:rPr>
          <w:rFonts w:eastAsia="Arial Unicode MS"/>
        </w:rPr>
        <w:t xml:space="preserve"> ртути на поверхности</w:t>
      </w:r>
      <w:r>
        <w:rPr>
          <w:rFonts w:eastAsia="Arial Unicode MS"/>
        </w:rPr>
        <w:t xml:space="preserve"> индикаторного электрода и про</w:t>
      </w:r>
      <w:r>
        <w:rPr>
          <w:rFonts w:eastAsia="Arial Unicode MS"/>
        </w:rPr>
        <w:softHyphen/>
      </w:r>
      <w:r w:rsidRPr="00505629">
        <w:rPr>
          <w:rFonts w:eastAsia="Arial Unicode MS"/>
        </w:rPr>
        <w:t xml:space="preserve">цесса </w:t>
      </w:r>
      <w:proofErr w:type="spellStart"/>
      <w:r w:rsidRPr="00505629">
        <w:rPr>
          <w:rFonts w:eastAsia="Arial Unicode MS"/>
        </w:rPr>
        <w:t>электрорастворения</w:t>
      </w:r>
      <w:proofErr w:type="spellEnd"/>
      <w:r w:rsidRPr="00505629">
        <w:rPr>
          <w:rFonts w:eastAsia="Arial Unicode MS"/>
        </w:rPr>
        <w:t xml:space="preserve"> ртути. Процесс </w:t>
      </w:r>
      <w:proofErr w:type="spellStart"/>
      <w:r w:rsidRPr="00505629">
        <w:rPr>
          <w:rFonts w:eastAsia="Arial Unicode MS"/>
        </w:rPr>
        <w:t>электронакопления</w:t>
      </w:r>
      <w:proofErr w:type="spellEnd"/>
      <w:r w:rsidRPr="00505629">
        <w:rPr>
          <w:rFonts w:eastAsia="Arial Unicode MS"/>
        </w:rPr>
        <w:t xml:space="preserve"> проводят при определенном потенциале в течение заданного времени. Процесс </w:t>
      </w:r>
      <w:proofErr w:type="spellStart"/>
      <w:r w:rsidRPr="00505629">
        <w:rPr>
          <w:rFonts w:eastAsia="Arial Unicode MS"/>
        </w:rPr>
        <w:t>электрорастворения</w:t>
      </w:r>
      <w:proofErr w:type="spellEnd"/>
      <w:r w:rsidRPr="00505629">
        <w:rPr>
          <w:rFonts w:eastAsia="Arial Unicode MS"/>
        </w:rPr>
        <w:t xml:space="preserve"> с поверхности эле</w:t>
      </w:r>
      <w:r>
        <w:rPr>
          <w:rFonts w:eastAsia="Arial Unicode MS"/>
        </w:rPr>
        <w:t>ктрода и регистрацию аналитиче</w:t>
      </w:r>
      <w:r>
        <w:rPr>
          <w:rFonts w:eastAsia="Arial Unicode MS"/>
        </w:rPr>
        <w:softHyphen/>
      </w:r>
      <w:r w:rsidRPr="00505629">
        <w:rPr>
          <w:rFonts w:eastAsia="Arial Unicode MS"/>
        </w:rPr>
        <w:t xml:space="preserve">ского сигнала на </w:t>
      </w:r>
      <w:proofErr w:type="spellStart"/>
      <w:r w:rsidRPr="00505629">
        <w:rPr>
          <w:rFonts w:eastAsia="Arial Unicode MS"/>
        </w:rPr>
        <w:t>вольтамперограмме</w:t>
      </w:r>
      <w:proofErr w:type="spellEnd"/>
      <w:r w:rsidRPr="00505629">
        <w:rPr>
          <w:rFonts w:eastAsia="Arial Unicode MS"/>
        </w:rPr>
        <w:t xml:space="preserve"> </w:t>
      </w:r>
      <w:r>
        <w:rPr>
          <w:rFonts w:eastAsia="Arial Unicode MS"/>
        </w:rPr>
        <w:t>выполняют при линейно меняющем</w:t>
      </w:r>
      <w:r>
        <w:rPr>
          <w:rFonts w:eastAsia="Arial Unicode MS"/>
        </w:rPr>
        <w:softHyphen/>
      </w:r>
      <w:r w:rsidRPr="00505629">
        <w:rPr>
          <w:rFonts w:eastAsia="Arial Unicode MS"/>
        </w:rPr>
        <w:t xml:space="preserve">ся потенциале. Регистрируемый при </w:t>
      </w:r>
      <w:proofErr w:type="spellStart"/>
      <w:r w:rsidRPr="00505629">
        <w:rPr>
          <w:rFonts w:eastAsia="Arial Unicode MS"/>
        </w:rPr>
        <w:t>эл</w:t>
      </w:r>
      <w:r>
        <w:rPr>
          <w:rFonts w:eastAsia="Arial Unicode MS"/>
        </w:rPr>
        <w:t>екгрорастворении</w:t>
      </w:r>
      <w:proofErr w:type="spellEnd"/>
      <w:r>
        <w:rPr>
          <w:rFonts w:eastAsia="Arial Unicode MS"/>
        </w:rPr>
        <w:t xml:space="preserve"> ток имеет мак</w:t>
      </w:r>
      <w:r>
        <w:rPr>
          <w:rFonts w:eastAsia="Arial Unicode MS"/>
        </w:rPr>
        <w:softHyphen/>
      </w:r>
      <w:r w:rsidRPr="00505629">
        <w:rPr>
          <w:rFonts w:eastAsia="Arial Unicode MS"/>
        </w:rPr>
        <w:t>симум. Потенциал максимума (пика) характеризует природу элемента, а величина максимального тока пропорциональна концентрации элемента.</w:t>
      </w:r>
    </w:p>
    <w:p w:rsidR="00505629" w:rsidRDefault="00505629" w:rsidP="00AC2129">
      <w:pPr>
        <w:pStyle w:val="af4"/>
        <w:ind w:firstLine="567"/>
        <w:jc w:val="both"/>
        <w:rPr>
          <w:rFonts w:eastAsia="Arial Unicode MS"/>
        </w:rPr>
      </w:pPr>
      <w:r w:rsidRPr="00505629">
        <w:rPr>
          <w:rFonts w:eastAsia="Arial Unicode MS"/>
        </w:rPr>
        <w:t>Массовые концентрации элемента в испытуемых растворах пробы определяют по методу добавок в них атт</w:t>
      </w:r>
      <w:r>
        <w:rPr>
          <w:rFonts w:eastAsia="Arial Unicode MS"/>
        </w:rPr>
        <w:t>естованных смесей с установлен</w:t>
      </w:r>
      <w:r>
        <w:rPr>
          <w:rFonts w:eastAsia="Arial Unicode MS"/>
        </w:rPr>
        <w:softHyphen/>
      </w:r>
      <w:r w:rsidRPr="00505629">
        <w:rPr>
          <w:rFonts w:eastAsia="Arial Unicode MS"/>
        </w:rPr>
        <w:t>ным содержанием определяемого элемента.</w:t>
      </w:r>
    </w:p>
    <w:p w:rsidR="006E6F62" w:rsidRDefault="006E6F62" w:rsidP="00AC2129">
      <w:pPr>
        <w:pStyle w:val="af4"/>
        <w:ind w:firstLine="567"/>
        <w:jc w:val="both"/>
        <w:rPr>
          <w:rFonts w:eastAsia="Arial Unicode MS"/>
        </w:rPr>
      </w:pPr>
    </w:p>
    <w:p w:rsidR="006E6F62" w:rsidRPr="00505629" w:rsidRDefault="006E6F62" w:rsidP="00AC2129">
      <w:pPr>
        <w:pStyle w:val="af4"/>
        <w:ind w:firstLine="567"/>
        <w:jc w:val="both"/>
        <w:rPr>
          <w:szCs w:val="24"/>
        </w:rPr>
      </w:pPr>
      <w:r w:rsidRPr="00A9589B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34CCDF" wp14:editId="37A4783B">
                <wp:simplePos x="0" y="0"/>
                <wp:positionH relativeFrom="column">
                  <wp:posOffset>4100940</wp:posOffset>
                </wp:positionH>
                <wp:positionV relativeFrom="paragraph">
                  <wp:posOffset>13970</wp:posOffset>
                </wp:positionV>
                <wp:extent cx="1208599" cy="516255"/>
                <wp:effectExtent l="0" t="0" r="10795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9" cy="516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424" w:rsidRPr="00A9589B" w:rsidRDefault="00912424" w:rsidP="00A9589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9589B">
                              <w:rPr>
                                <w:sz w:val="16"/>
                                <w:szCs w:val="16"/>
                              </w:rPr>
                              <w:t>Проверка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электрохимической ячейки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2" o:spid="_x0000_s1026" style="position:absolute;left:0;text-align:left;margin-left:322.9pt;margin-top:1.1pt;width:95.15pt;height:40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" fillcolor="white [3201]" strokecolor="black [3200]" strokeweight="2pt">
                <v:textbox>
                  <w:txbxContent>
                    <w:p w:rsidR="007C009F" w:rsidRPr="00A9589B" w:rsidRDefault="007C009F" w:rsidP="00A9589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9589B">
                        <w:rPr>
                          <w:sz w:val="16"/>
                          <w:szCs w:val="16"/>
                        </w:rPr>
                        <w:t>Проверка</w:t>
                      </w:r>
                      <w:r>
                        <w:rPr>
                          <w:sz w:val="16"/>
                          <w:szCs w:val="16"/>
                        </w:rPr>
                        <w:t xml:space="preserve"> электрохимической ячейки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A53485" wp14:editId="4BDC97ED">
                <wp:simplePos x="0" y="0"/>
                <wp:positionH relativeFrom="column">
                  <wp:posOffset>2160270</wp:posOffset>
                </wp:positionH>
                <wp:positionV relativeFrom="paragraph">
                  <wp:posOffset>13970</wp:posOffset>
                </wp:positionV>
                <wp:extent cx="1160145" cy="516255"/>
                <wp:effectExtent l="0" t="0" r="20955" b="1714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145" cy="516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424" w:rsidRPr="00A9589B" w:rsidRDefault="00912424" w:rsidP="00A9589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9589B">
                              <w:rPr>
                                <w:sz w:val="16"/>
                                <w:szCs w:val="16"/>
                              </w:rPr>
                              <w:t xml:space="preserve">Подготовка прибора, электродов, растворов и </w:t>
                            </w:r>
                            <w:proofErr w:type="spellStart"/>
                            <w:r w:rsidRPr="00A9589B">
                              <w:rPr>
                                <w:sz w:val="16"/>
                                <w:szCs w:val="16"/>
                              </w:rPr>
                              <w:t>тд</w:t>
                            </w:r>
                            <w:proofErr w:type="spellEnd"/>
                            <w:r w:rsidRPr="00A9589B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left:0;text-align:left;margin-left:170.1pt;margin-top:1.1pt;width:91.35pt;height:40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" fillcolor="white [3201]" strokecolor="black [3200]" strokeweight="2pt">
                <v:textbox>
                  <w:txbxContent>
                    <w:p w:rsidR="007C009F" w:rsidRPr="00A9589B" w:rsidRDefault="007C009F" w:rsidP="00A9589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9589B">
                        <w:rPr>
                          <w:sz w:val="16"/>
                          <w:szCs w:val="16"/>
                        </w:rPr>
                        <w:t xml:space="preserve">Подготовка прибора, электродов, растворов и </w:t>
                      </w:r>
                      <w:proofErr w:type="spellStart"/>
                      <w:r w:rsidRPr="00A9589B">
                        <w:rPr>
                          <w:sz w:val="16"/>
                          <w:szCs w:val="16"/>
                        </w:rPr>
                        <w:t>тд</w:t>
                      </w:r>
                      <w:proofErr w:type="spellEnd"/>
                      <w:r w:rsidRPr="00A9589B"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BD2F1E" wp14:editId="3CC591CD">
                <wp:simplePos x="0" y="0"/>
                <wp:positionH relativeFrom="column">
                  <wp:posOffset>371475</wp:posOffset>
                </wp:positionH>
                <wp:positionV relativeFrom="paragraph">
                  <wp:posOffset>13970</wp:posOffset>
                </wp:positionV>
                <wp:extent cx="1136650" cy="516255"/>
                <wp:effectExtent l="0" t="0" r="25400" b="1714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516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424" w:rsidRPr="00A9589B" w:rsidRDefault="00912424" w:rsidP="00A9589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9589B">
                              <w:rPr>
                                <w:sz w:val="16"/>
                                <w:szCs w:val="16"/>
                              </w:rPr>
                              <w:t>Подготовка проб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9.25pt;margin-top:1.1pt;width:89.5pt;height:4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" fillcolor="white [3201]" strokecolor="black [3200]" strokeweight="2pt">
                <v:textbox>
                  <w:txbxContent>
                    <w:p w:rsidR="007C009F" w:rsidRPr="00A9589B" w:rsidRDefault="007C009F" w:rsidP="00A9589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9589B">
                        <w:rPr>
                          <w:sz w:val="16"/>
                          <w:szCs w:val="16"/>
                        </w:rPr>
                        <w:t>Подготовка проб</w:t>
                      </w:r>
                    </w:p>
                  </w:txbxContent>
                </v:textbox>
              </v:rect>
            </w:pict>
          </mc:Fallback>
        </mc:AlternateContent>
      </w:r>
    </w:p>
    <w:p w:rsidR="009F60C7" w:rsidRPr="00657E9E" w:rsidRDefault="006E6F62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7741A3" wp14:editId="341DCDBA">
                <wp:simplePos x="0" y="0"/>
                <wp:positionH relativeFrom="column">
                  <wp:posOffset>3320967</wp:posOffset>
                </wp:positionH>
                <wp:positionV relativeFrom="paragraph">
                  <wp:posOffset>85200</wp:posOffset>
                </wp:positionV>
                <wp:extent cx="732266" cy="7620"/>
                <wp:effectExtent l="0" t="76200" r="10795" b="10668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2266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61.5pt;margin-top:6.7pt;width:57.65pt;height:.6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" strokecolor="black [3040]">
                <v:stroke endarrow="open"/>
              </v:shape>
            </w:pict>
          </mc:Fallback>
        </mc:AlternateContent>
      </w: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6A254C" wp14:editId="6125C573">
                <wp:simplePos x="0" y="0"/>
                <wp:positionH relativeFrom="column">
                  <wp:posOffset>1508567</wp:posOffset>
                </wp:positionH>
                <wp:positionV relativeFrom="paragraph">
                  <wp:posOffset>85200</wp:posOffset>
                </wp:positionV>
                <wp:extent cx="652255" cy="7952"/>
                <wp:effectExtent l="0" t="76200" r="14605" b="10668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2255" cy="795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18.8pt;margin-top:6.7pt;width:51.35pt;height:.6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6E6F62" w:rsidRDefault="006E6F62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</w:p>
    <w:p w:rsidR="006E6F62" w:rsidRDefault="00A9589B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14BBE6" wp14:editId="13792858">
                <wp:simplePos x="0" y="0"/>
                <wp:positionH relativeFrom="column">
                  <wp:posOffset>4704715</wp:posOffset>
                </wp:positionH>
                <wp:positionV relativeFrom="paragraph">
                  <wp:posOffset>4417</wp:posOffset>
                </wp:positionV>
                <wp:extent cx="7951" cy="198782"/>
                <wp:effectExtent l="0" t="0" r="30480" b="1079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1987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.45pt,.35pt" to="37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" strokecolor="black [3040]"/>
            </w:pict>
          </mc:Fallback>
        </mc:AlternateContent>
      </w:r>
    </w:p>
    <w:p w:rsidR="006E6F62" w:rsidRDefault="004E202E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0D7DE1" wp14:editId="62A2F1C5">
                <wp:simplePos x="0" y="0"/>
                <wp:positionH relativeFrom="column">
                  <wp:posOffset>2788975</wp:posOffset>
                </wp:positionH>
                <wp:positionV relativeFrom="paragraph">
                  <wp:posOffset>28547</wp:posOffset>
                </wp:positionV>
                <wp:extent cx="0" cy="262393"/>
                <wp:effectExtent l="95250" t="0" r="57150" b="6159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3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19.6pt;margin-top:2.25pt;width:0;height:20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2210A3" wp14:editId="55E4F4F6">
                <wp:simplePos x="0" y="0"/>
                <wp:positionH relativeFrom="column">
                  <wp:posOffset>2788975</wp:posOffset>
                </wp:positionH>
                <wp:positionV relativeFrom="paragraph">
                  <wp:posOffset>28547</wp:posOffset>
                </wp:positionV>
                <wp:extent cx="1923637" cy="0"/>
                <wp:effectExtent l="0" t="0" r="1968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363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2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9.6pt,2.25pt" to="371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" strokecolor="black [3040]"/>
            </w:pict>
          </mc:Fallback>
        </mc:AlternateContent>
      </w:r>
    </w:p>
    <w:p w:rsidR="006E6F62" w:rsidRDefault="00A9589B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96609A" wp14:editId="6304C89D">
                <wp:simplePos x="0" y="0"/>
                <wp:positionH relativeFrom="column">
                  <wp:posOffset>1882527</wp:posOffset>
                </wp:positionH>
                <wp:positionV relativeFrom="paragraph">
                  <wp:posOffset>115680</wp:posOffset>
                </wp:positionV>
                <wp:extent cx="1820627" cy="572494"/>
                <wp:effectExtent l="0" t="0" r="27305" b="1841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0627" cy="57249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424" w:rsidRDefault="00912424" w:rsidP="004E202E">
                            <w:pPr>
                              <w:jc w:val="center"/>
                            </w:pPr>
                            <w:proofErr w:type="gramStart"/>
                            <w:r>
                              <w:t>ИВ-измерения</w:t>
                            </w:r>
                            <w:proofErr w:type="gramEnd"/>
                          </w:p>
                          <w:p w:rsidR="00912424" w:rsidRDefault="00912424" w:rsidP="004E202E">
                            <w:pPr>
                              <w:jc w:val="center"/>
                            </w:pPr>
                            <w:r>
                              <w:t>пробы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3" o:spid="_x0000_s1029" style="position:absolute;left:0;text-align:left;margin-left:148.25pt;margin-top:9.1pt;width:143.35pt;height:45.1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" fillcolor="white [3201]" strokecolor="black [3200]" strokeweight="2pt">
                <v:textbox>
                  <w:txbxContent>
                    <w:p w:rsidR="007C009F" w:rsidRDefault="007C009F" w:rsidP="004E202E">
                      <w:pPr>
                        <w:jc w:val="center"/>
                      </w:pPr>
                      <w:r>
                        <w:t>ИВ-измерения</w:t>
                      </w:r>
                    </w:p>
                    <w:p w:rsidR="007C009F" w:rsidRDefault="007C009F" w:rsidP="004E202E">
                      <w:pPr>
                        <w:jc w:val="center"/>
                      </w:pPr>
                      <w:r>
                        <w:t>пробы</w:t>
                      </w:r>
                    </w:p>
                  </w:txbxContent>
                </v:textbox>
              </v:rect>
            </w:pict>
          </mc:Fallback>
        </mc:AlternateContent>
      </w:r>
    </w:p>
    <w:p w:rsidR="006E6F62" w:rsidRDefault="006E6F62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</w:p>
    <w:p w:rsidR="006E6F62" w:rsidRDefault="006E6F62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</w:p>
    <w:p w:rsidR="006E6F62" w:rsidRDefault="004834BB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91129D" wp14:editId="5D83FA3C">
                <wp:simplePos x="0" y="0"/>
                <wp:positionH relativeFrom="column">
                  <wp:posOffset>2160960</wp:posOffset>
                </wp:positionH>
                <wp:positionV relativeFrom="paragraph">
                  <wp:posOffset>162035</wp:posOffset>
                </wp:positionV>
                <wp:extent cx="0" cy="238898"/>
                <wp:effectExtent l="0" t="0" r="19050" b="2794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8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15pt,12.75pt" to="170.1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" strokecolor="black [3040]"/>
            </w:pict>
          </mc:Fallback>
        </mc:AlternateContent>
      </w:r>
    </w:p>
    <w:p w:rsidR="006E6F62" w:rsidRDefault="006E6F62" w:rsidP="00AC2129">
      <w:pPr>
        <w:tabs>
          <w:tab w:val="left" w:pos="851"/>
        </w:tabs>
        <w:jc w:val="both"/>
        <w:rPr>
          <w:rFonts w:eastAsiaTheme="minorEastAsia"/>
          <w:color w:val="000000" w:themeColor="text1"/>
          <w:szCs w:val="24"/>
          <w:highlight w:val="yellow"/>
        </w:rPr>
      </w:pPr>
    </w:p>
    <w:p w:rsidR="006E6F62" w:rsidRDefault="004834BB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23AA89" wp14:editId="12522256">
                <wp:simplePos x="0" y="0"/>
                <wp:positionH relativeFrom="column">
                  <wp:posOffset>610318</wp:posOffset>
                </wp:positionH>
                <wp:positionV relativeFrom="paragraph">
                  <wp:posOffset>50634</wp:posOffset>
                </wp:positionV>
                <wp:extent cx="0" cy="254221"/>
                <wp:effectExtent l="95250" t="0" r="76200" b="508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2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48.05pt;margin-top:4pt;width:0;height:2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" strokecolor="black [3040]">
                <v:stroke endarrow="open"/>
              </v:shape>
            </w:pict>
          </mc:Fallback>
        </mc:AlternateContent>
      </w: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FC0B8A" wp14:editId="2753A638">
                <wp:simplePos x="0" y="0"/>
                <wp:positionH relativeFrom="column">
                  <wp:posOffset>610318</wp:posOffset>
                </wp:positionH>
                <wp:positionV relativeFrom="paragraph">
                  <wp:posOffset>50634</wp:posOffset>
                </wp:positionV>
                <wp:extent cx="1550642" cy="0"/>
                <wp:effectExtent l="0" t="0" r="12065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064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05pt,4pt" to="170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" strokecolor="black [3040]"/>
            </w:pict>
          </mc:Fallback>
        </mc:AlternateContent>
      </w:r>
    </w:p>
    <w:p w:rsidR="006E6F62" w:rsidRDefault="004834BB" w:rsidP="00AC2129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  <w:highlight w:val="yellow"/>
        </w:rPr>
      </w:pP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0C17B4" wp14:editId="79F63738">
                <wp:simplePos x="0" y="0"/>
                <wp:positionH relativeFrom="column">
                  <wp:posOffset>1548130</wp:posOffset>
                </wp:positionH>
                <wp:positionV relativeFrom="paragraph">
                  <wp:posOffset>129540</wp:posOffset>
                </wp:positionV>
                <wp:extent cx="1160780" cy="524510"/>
                <wp:effectExtent l="0" t="0" r="20320" b="279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524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424" w:rsidRPr="004834BB" w:rsidRDefault="00912424" w:rsidP="00483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834BB">
                              <w:rPr>
                                <w:sz w:val="16"/>
                                <w:szCs w:val="16"/>
                              </w:rPr>
                              <w:t>Введение АС элемента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0" style="position:absolute;left:0;text-align:left;margin-left:121.9pt;margin-top:10.2pt;width:91.4pt;height:41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" fillcolor="white [3201]" strokecolor="black [3200]" strokeweight="2pt">
                <v:textbox>
                  <w:txbxContent>
                    <w:p w:rsidR="007C009F" w:rsidRPr="004834BB" w:rsidRDefault="007C009F" w:rsidP="004834B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834BB">
                        <w:rPr>
                          <w:sz w:val="16"/>
                          <w:szCs w:val="16"/>
                        </w:rPr>
                        <w:t>Введение АС элемента</w:t>
                      </w:r>
                    </w:p>
                  </w:txbxContent>
                </v:textbox>
              </v:rect>
            </w:pict>
          </mc:Fallback>
        </mc:AlternateContent>
      </w:r>
      <w:r w:rsidR="004E202E" w:rsidRPr="004834BB">
        <w:rPr>
          <w:rFonts w:eastAsiaTheme="minorEastAsi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B14F95" wp14:editId="2E470B14">
                <wp:simplePos x="0" y="0"/>
                <wp:positionH relativeFrom="column">
                  <wp:posOffset>3074670</wp:posOffset>
                </wp:positionH>
                <wp:positionV relativeFrom="paragraph">
                  <wp:posOffset>129540</wp:posOffset>
                </wp:positionV>
                <wp:extent cx="1120775" cy="523240"/>
                <wp:effectExtent l="0" t="0" r="22225" b="1016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775" cy="523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424" w:rsidRPr="004834BB" w:rsidRDefault="00912424" w:rsidP="00483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Съемка ВА-кривой </w:t>
                            </w:r>
                            <w:r w:rsidRPr="004834BB">
                              <w:rPr>
                                <w:sz w:val="16"/>
                                <w:szCs w:val="16"/>
                              </w:rPr>
                              <w:t>с добавкой АС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1" style="position:absolute;left:0;text-align:left;margin-left:242.1pt;margin-top:10.2pt;width:88.25pt;height:4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" fillcolor="white [3201]" strokecolor="black [3200]" strokeweight="2pt">
                <v:textbox>
                  <w:txbxContent>
                    <w:p w:rsidR="007C009F" w:rsidRPr="004834BB" w:rsidRDefault="007C009F" w:rsidP="004834B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Съемка ВА-кривой </w:t>
                      </w:r>
                      <w:r w:rsidRPr="004834BB">
                        <w:rPr>
                          <w:sz w:val="16"/>
                          <w:szCs w:val="16"/>
                        </w:rPr>
                        <w:t>с добавкой АС</w:t>
                      </w:r>
                    </w:p>
                  </w:txbxContent>
                </v:textbox>
              </v:rect>
            </w:pict>
          </mc:Fallback>
        </mc:AlternateContent>
      </w:r>
      <w:r w:rsidR="004E202E"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80D328" wp14:editId="47319E04">
                <wp:simplePos x="0" y="0"/>
                <wp:positionH relativeFrom="column">
                  <wp:posOffset>4482603</wp:posOffset>
                </wp:positionH>
                <wp:positionV relativeFrom="paragraph">
                  <wp:posOffset>129595</wp:posOffset>
                </wp:positionV>
                <wp:extent cx="1152939" cy="523240"/>
                <wp:effectExtent l="0" t="0" r="28575" b="1016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939" cy="523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424" w:rsidRPr="004834BB" w:rsidRDefault="00912424" w:rsidP="00483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Расчет концентрации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2" style="position:absolute;left:0;text-align:left;margin-left:352.95pt;margin-top:10.2pt;width:90.8pt;height:41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" fillcolor="white [3201]" strokecolor="black [3200]" strokeweight="2pt">
                <v:textbox>
                  <w:txbxContent>
                    <w:p w:rsidR="007C009F" w:rsidRPr="004834BB" w:rsidRDefault="007C009F" w:rsidP="004834B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Расчет концентрации</w:t>
                      </w:r>
                    </w:p>
                  </w:txbxContent>
                </v:textbox>
              </v:rect>
            </w:pict>
          </mc:Fallback>
        </mc:AlternateContent>
      </w:r>
      <w:r w:rsidR="004E202E"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87DC4A" wp14:editId="581ADEBE">
                <wp:simplePos x="0" y="0"/>
                <wp:positionH relativeFrom="column">
                  <wp:posOffset>21920</wp:posOffset>
                </wp:positionH>
                <wp:positionV relativeFrom="paragraph">
                  <wp:posOffset>129595</wp:posOffset>
                </wp:positionV>
                <wp:extent cx="1224501" cy="524786"/>
                <wp:effectExtent l="0" t="0" r="13970" b="2794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4501" cy="5247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2424" w:rsidRPr="004834BB" w:rsidRDefault="00912424" w:rsidP="004834B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834BB">
                              <w:rPr>
                                <w:sz w:val="18"/>
                                <w:szCs w:val="18"/>
                              </w:rPr>
                              <w:t>Съемка ВА-кривой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3" style="position:absolute;left:0;text-align:left;margin-left:1.75pt;margin-top:10.2pt;width:96.4pt;height:4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" fillcolor="white [3201]" strokecolor="black [3200]" strokeweight="2pt">
                <v:textbox>
                  <w:txbxContent>
                    <w:p w:rsidR="007C009F" w:rsidRPr="004834BB" w:rsidRDefault="007C009F" w:rsidP="004834B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834BB">
                        <w:rPr>
                          <w:sz w:val="18"/>
                          <w:szCs w:val="18"/>
                        </w:rPr>
                        <w:t>Съемка ВА-кривой</w:t>
                      </w:r>
                    </w:p>
                  </w:txbxContent>
                </v:textbox>
              </v:rect>
            </w:pict>
          </mc:Fallback>
        </mc:AlternateContent>
      </w:r>
    </w:p>
    <w:p w:rsidR="006E6F62" w:rsidRDefault="00556D4B" w:rsidP="00AC2129">
      <w:pPr>
        <w:tabs>
          <w:tab w:val="left" w:pos="851"/>
        </w:tabs>
        <w:jc w:val="both"/>
        <w:rPr>
          <w:rFonts w:eastAsiaTheme="minorEastAsia"/>
          <w:color w:val="000000" w:themeColor="text1"/>
          <w:szCs w:val="24"/>
          <w:highlight w:val="yellow"/>
        </w:rPr>
      </w:pP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E01364" wp14:editId="44549A2D">
                <wp:simplePos x="0" y="0"/>
                <wp:positionH relativeFrom="column">
                  <wp:posOffset>4194810</wp:posOffset>
                </wp:positionH>
                <wp:positionV relativeFrom="paragraph">
                  <wp:posOffset>219434</wp:posOffset>
                </wp:positionV>
                <wp:extent cx="286385" cy="0"/>
                <wp:effectExtent l="0" t="76200" r="18415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3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330.3pt;margin-top:17.3pt;width:22.5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AB88AF" wp14:editId="5BA7A7B2">
                <wp:simplePos x="0" y="0"/>
                <wp:positionH relativeFrom="column">
                  <wp:posOffset>2708910</wp:posOffset>
                </wp:positionH>
                <wp:positionV relativeFrom="paragraph">
                  <wp:posOffset>226999</wp:posOffset>
                </wp:positionV>
                <wp:extent cx="365760" cy="0"/>
                <wp:effectExtent l="0" t="76200" r="15240" b="1143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" o:spid="_x0000_s1026" type="#_x0000_t32" style="position:absolute;margin-left:213.3pt;margin-top:17.85pt;width:28.8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>
        <w:rPr>
          <w:rFonts w:eastAsiaTheme="minor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D936BF" wp14:editId="2D162A7C">
                <wp:simplePos x="0" y="0"/>
                <wp:positionH relativeFrom="column">
                  <wp:posOffset>1236980</wp:posOffset>
                </wp:positionH>
                <wp:positionV relativeFrom="paragraph">
                  <wp:posOffset>211455</wp:posOffset>
                </wp:positionV>
                <wp:extent cx="302260" cy="7620"/>
                <wp:effectExtent l="0" t="76200" r="2540" b="10668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97.4pt;margin-top:16.65pt;width:23.8pt;height: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B869E9" w:rsidRDefault="00B869E9" w:rsidP="00556D4B">
      <w:pPr>
        <w:pStyle w:val="af4"/>
        <w:ind w:firstLine="567"/>
        <w:rPr>
          <w:b/>
        </w:rPr>
      </w:pPr>
    </w:p>
    <w:p w:rsidR="00B869E9" w:rsidRDefault="00B869E9" w:rsidP="00556D4B">
      <w:pPr>
        <w:pStyle w:val="af4"/>
        <w:ind w:firstLine="567"/>
        <w:rPr>
          <w:b/>
        </w:rPr>
      </w:pPr>
    </w:p>
    <w:p w:rsidR="00B869E9" w:rsidRPr="00556D4B" w:rsidRDefault="008E5C2B" w:rsidP="00556D4B">
      <w:pPr>
        <w:pStyle w:val="af4"/>
        <w:ind w:firstLine="567"/>
        <w:rPr>
          <w:b/>
        </w:rPr>
      </w:pPr>
      <w:r>
        <w:rPr>
          <w:b/>
        </w:rPr>
        <w:t xml:space="preserve">9 </w:t>
      </w:r>
      <w:r w:rsidR="00B869E9">
        <w:rPr>
          <w:b/>
        </w:rPr>
        <w:t>Приписанные характеристики погрешности измерений и ее сос</w:t>
      </w:r>
      <w:r>
        <w:rPr>
          <w:b/>
        </w:rPr>
        <w:t>тавляющих</w:t>
      </w:r>
    </w:p>
    <w:p w:rsidR="00556D4B" w:rsidRPr="00556D4B" w:rsidRDefault="00556D4B" w:rsidP="00556D4B">
      <w:pPr>
        <w:pStyle w:val="af4"/>
      </w:pPr>
    </w:p>
    <w:p w:rsidR="00556D4B" w:rsidRPr="00556D4B" w:rsidRDefault="00556D4B" w:rsidP="00556D4B">
      <w:pPr>
        <w:pStyle w:val="af4"/>
        <w:ind w:firstLine="567"/>
      </w:pPr>
      <w:r>
        <w:rPr>
          <w:rFonts w:eastAsia="Arial Unicode MS"/>
        </w:rPr>
        <w:t>9</w:t>
      </w:r>
      <w:r w:rsidRPr="00556D4B">
        <w:rPr>
          <w:rFonts w:eastAsia="Arial Unicode MS"/>
        </w:rPr>
        <w:t xml:space="preserve">.1 Методика выполнения измерений массовой концентрации ртути при анализе проб рыбы, морепродуктов, нерыбные объекты промысла и </w:t>
      </w:r>
      <w:proofErr w:type="gramStart"/>
      <w:r w:rsidRPr="00556D4B">
        <w:rPr>
          <w:rFonts w:eastAsia="Arial Unicode MS"/>
        </w:rPr>
        <w:t>продукты, вырабатываемые из них ме</w:t>
      </w:r>
      <w:r w:rsidR="008E5C2B">
        <w:rPr>
          <w:rFonts w:eastAsia="Arial Unicode MS"/>
        </w:rPr>
        <w:t xml:space="preserve">тодом инверсионной </w:t>
      </w:r>
      <w:proofErr w:type="spellStart"/>
      <w:r w:rsidR="008E5C2B">
        <w:rPr>
          <w:rFonts w:eastAsia="Arial Unicode MS"/>
        </w:rPr>
        <w:t>вольтамперо</w:t>
      </w:r>
      <w:r w:rsidR="008E5C2B">
        <w:rPr>
          <w:rFonts w:eastAsia="Arial Unicode MS"/>
        </w:rPr>
        <w:softHyphen/>
      </w:r>
      <w:r w:rsidRPr="00556D4B">
        <w:rPr>
          <w:rFonts w:eastAsia="Arial Unicode MS"/>
        </w:rPr>
        <w:t>метрии</w:t>
      </w:r>
      <w:proofErr w:type="spellEnd"/>
      <w:r w:rsidRPr="00556D4B">
        <w:rPr>
          <w:rFonts w:eastAsia="Arial Unicode MS"/>
        </w:rPr>
        <w:t xml:space="preserve"> обеспечивает</w:t>
      </w:r>
      <w:proofErr w:type="gramEnd"/>
      <w:r w:rsidRPr="00556D4B">
        <w:rPr>
          <w:rFonts w:eastAsia="Arial Unicode MS"/>
        </w:rPr>
        <w:t xml:space="preserve"> получение результатов измерений с погрешностью, не превышающей значений, приведенных в таблице 1.</w:t>
      </w:r>
    </w:p>
    <w:p w:rsidR="00556D4B" w:rsidRPr="00556D4B" w:rsidRDefault="00556D4B" w:rsidP="00556D4B">
      <w:pPr>
        <w:pStyle w:val="af4"/>
        <w:ind w:firstLine="567"/>
        <w:jc w:val="right"/>
        <w:rPr>
          <w:rFonts w:eastAsia="Arial Unicode MS"/>
          <w:b/>
        </w:rPr>
      </w:pPr>
      <w:r w:rsidRPr="00556D4B">
        <w:rPr>
          <w:rFonts w:eastAsia="Arial Unicode MS"/>
          <w:b/>
        </w:rPr>
        <w:t xml:space="preserve">Таблица 1 </w:t>
      </w:r>
    </w:p>
    <w:p w:rsidR="00556D4B" w:rsidRDefault="00556D4B" w:rsidP="00556D4B">
      <w:pPr>
        <w:pStyle w:val="af4"/>
        <w:ind w:firstLine="567"/>
        <w:rPr>
          <w:rFonts w:eastAsia="Arial Unicode MS"/>
        </w:rPr>
      </w:pPr>
      <w:r w:rsidRPr="00556D4B">
        <w:rPr>
          <w:rFonts w:eastAsia="Arial Unicode MS"/>
        </w:rPr>
        <w:t xml:space="preserve"> Диапазоны измерений, относительные значения показателей точности, повторяемости и </w:t>
      </w:r>
      <w:proofErr w:type="spellStart"/>
      <w:r w:rsidRPr="00556D4B">
        <w:rPr>
          <w:rFonts w:eastAsia="Arial Unicode MS"/>
        </w:rPr>
        <w:t>воспрои</w:t>
      </w:r>
      <w:r>
        <w:rPr>
          <w:rFonts w:eastAsia="Arial Unicode MS"/>
        </w:rPr>
        <w:t>зводимости</w:t>
      </w:r>
      <w:proofErr w:type="spellEnd"/>
      <w:r>
        <w:rPr>
          <w:rFonts w:eastAsia="Arial Unicode MS"/>
        </w:rPr>
        <w:t xml:space="preserve"> методики при довери</w:t>
      </w:r>
      <w:r>
        <w:rPr>
          <w:rFonts w:eastAsia="Arial Unicode MS"/>
        </w:rPr>
        <w:softHyphen/>
      </w:r>
      <w:r w:rsidRPr="00556D4B">
        <w:rPr>
          <w:rFonts w:eastAsia="Arial Unicode MS"/>
        </w:rPr>
        <w:t xml:space="preserve">тельной вероятности </w:t>
      </w:r>
      <w:proofErr w:type="gramStart"/>
      <w:r w:rsidRPr="00556D4B">
        <w:rPr>
          <w:rFonts w:eastAsia="Arial Unicode MS"/>
        </w:rPr>
        <w:t>Р</w:t>
      </w:r>
      <w:proofErr w:type="gramEnd"/>
      <w:r w:rsidRPr="00556D4B">
        <w:rPr>
          <w:rFonts w:eastAsia="Arial Unicode MS"/>
        </w:rPr>
        <w:t>=0,95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1843"/>
        <w:gridCol w:w="1701"/>
        <w:gridCol w:w="1659"/>
      </w:tblGrid>
      <w:tr w:rsidR="00556D4B" w:rsidTr="00612691">
        <w:tc>
          <w:tcPr>
            <w:tcW w:w="1809" w:type="dxa"/>
          </w:tcPr>
          <w:p w:rsidR="00556D4B" w:rsidRDefault="00556D4B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  <w:r w:rsidR="006C1905">
              <w:rPr>
                <w:szCs w:val="24"/>
              </w:rPr>
              <w:t xml:space="preserve"> определяемого элемента</w:t>
            </w:r>
          </w:p>
        </w:tc>
        <w:tc>
          <w:tcPr>
            <w:tcW w:w="2552" w:type="dxa"/>
          </w:tcPr>
          <w:p w:rsidR="00556D4B" w:rsidRDefault="006C1905" w:rsidP="006C190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Диапазон определяемых концентраций, мг/кг</w:t>
            </w:r>
          </w:p>
        </w:tc>
        <w:tc>
          <w:tcPr>
            <w:tcW w:w="1843" w:type="dxa"/>
          </w:tcPr>
          <w:p w:rsidR="00612691" w:rsidRDefault="006C1905" w:rsidP="006C1905">
            <w:pPr>
              <w:pStyle w:val="af4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Показатель повторяемости (</w:t>
            </w:r>
            <w:proofErr w:type="spellStart"/>
            <w:r>
              <w:rPr>
                <w:szCs w:val="24"/>
              </w:rPr>
              <w:t>среднеквадра</w:t>
            </w:r>
            <w:proofErr w:type="spellEnd"/>
            <w:r w:rsidR="00612691">
              <w:rPr>
                <w:szCs w:val="24"/>
              </w:rPr>
              <w:t>-</w:t>
            </w:r>
            <w:proofErr w:type="gramEnd"/>
          </w:p>
          <w:p w:rsidR="00556D4B" w:rsidRDefault="006C1905" w:rsidP="00612691">
            <w:pPr>
              <w:pStyle w:val="af4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тическое</w:t>
            </w:r>
            <w:proofErr w:type="spellEnd"/>
            <w:r>
              <w:rPr>
                <w:szCs w:val="24"/>
              </w:rPr>
              <w:t xml:space="preserve"> отклонение повторяемости),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r</m:t>
                  </m:r>
                  <m:r>
                    <w:rPr>
                      <w:rFonts w:ascii="Cambria Math" w:hAnsi="Cambria Math"/>
                      <w:szCs w:val="24"/>
                    </w:rPr>
                    <m:t>,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 xml:space="preserve"> </m:t>
              </m:r>
            </m:oMath>
            <w:r>
              <w:rPr>
                <w:szCs w:val="24"/>
              </w:rPr>
              <w:t>%</w:t>
            </w:r>
            <w:proofErr w:type="gramEnd"/>
          </w:p>
        </w:tc>
        <w:tc>
          <w:tcPr>
            <w:tcW w:w="1701" w:type="dxa"/>
          </w:tcPr>
          <w:p w:rsidR="00556D4B" w:rsidRDefault="006C1905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Показатель</w:t>
            </w:r>
          </w:p>
          <w:p w:rsidR="006C1905" w:rsidRDefault="006C1905" w:rsidP="00612691">
            <w:pPr>
              <w:pStyle w:val="af4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Воспроизво</w:t>
            </w:r>
            <w:proofErr w:type="spellEnd"/>
            <w:r>
              <w:rPr>
                <w:szCs w:val="24"/>
              </w:rPr>
              <w:t>-</w:t>
            </w:r>
          </w:p>
          <w:p w:rsidR="006C1905" w:rsidRDefault="006C1905" w:rsidP="00612691">
            <w:pPr>
              <w:pStyle w:val="af4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димости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szCs w:val="24"/>
              </w:rPr>
              <w:t>среднеквад-ратическое</w:t>
            </w:r>
            <w:proofErr w:type="spellEnd"/>
            <w:proofErr w:type="gramEnd"/>
            <w:r>
              <w:rPr>
                <w:szCs w:val="24"/>
              </w:rPr>
              <w:t xml:space="preserve"> отклонение </w:t>
            </w:r>
            <w:proofErr w:type="spellStart"/>
            <w:r>
              <w:rPr>
                <w:szCs w:val="24"/>
              </w:rPr>
              <w:t>воспроизводимости</w:t>
            </w:r>
            <w:proofErr w:type="spellEnd"/>
            <w:r>
              <w:rPr>
                <w:szCs w:val="24"/>
              </w:rPr>
              <w:t xml:space="preserve">),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val="en-US"/>
                    </w:rPr>
                    <m:t>R</m:t>
                  </m:r>
                </m:sub>
              </m:sSub>
            </m:oMath>
            <w:r>
              <w:rPr>
                <w:szCs w:val="24"/>
              </w:rPr>
              <w:t>, %</w:t>
            </w:r>
          </w:p>
        </w:tc>
        <w:tc>
          <w:tcPr>
            <w:tcW w:w="1659" w:type="dxa"/>
          </w:tcPr>
          <w:p w:rsidR="00556D4B" w:rsidRDefault="006C1905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Показатель</w:t>
            </w:r>
          </w:p>
          <w:p w:rsidR="00612691" w:rsidRPr="00612691" w:rsidRDefault="00612691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т</w:t>
            </w:r>
            <w:r w:rsidR="006C1905">
              <w:rPr>
                <w:szCs w:val="24"/>
              </w:rPr>
              <w:t xml:space="preserve">очности (границы, в которых </w:t>
            </w:r>
            <w:proofErr w:type="gramStart"/>
            <w:r w:rsidR="006C1905">
              <w:rPr>
                <w:szCs w:val="24"/>
              </w:rPr>
              <w:t>на-</w:t>
            </w:r>
            <w:proofErr w:type="spellStart"/>
            <w:r w:rsidR="006C1905">
              <w:rPr>
                <w:szCs w:val="24"/>
              </w:rPr>
              <w:t>ходится</w:t>
            </w:r>
            <w:proofErr w:type="spellEnd"/>
            <w:proofErr w:type="gramEnd"/>
            <w:r w:rsidR="006C1905">
              <w:rPr>
                <w:szCs w:val="24"/>
              </w:rPr>
              <w:t xml:space="preserve"> </w:t>
            </w:r>
            <w:proofErr w:type="spellStart"/>
            <w:r w:rsidR="006C1905">
              <w:rPr>
                <w:szCs w:val="24"/>
              </w:rPr>
              <w:t>по-грешность</w:t>
            </w:r>
            <w:proofErr w:type="spellEnd"/>
            <w:r w:rsidR="006C1905">
              <w:rPr>
                <w:szCs w:val="24"/>
              </w:rPr>
              <w:t xml:space="preserve"> методики)</w:t>
            </w:r>
            <w:r>
              <w:rPr>
                <w:szCs w:val="24"/>
              </w:rPr>
              <w:t>,</w:t>
            </w:r>
          </w:p>
          <w:p w:rsidR="006C1905" w:rsidRDefault="00612691" w:rsidP="00612691">
            <w:pPr>
              <w:pStyle w:val="af4"/>
              <w:jc w:val="center"/>
              <w:rPr>
                <w:szCs w:val="24"/>
              </w:rPr>
            </w:pPr>
            <m:oMath>
              <m:r>
                <w:rPr>
                  <w:rFonts w:ascii="Cambria Math" w:hAnsi="Cambria Math"/>
                  <w:szCs w:val="24"/>
                </w:rPr>
                <m:t>δ</m:t>
              </m:r>
            </m:oMath>
            <w:r>
              <w:rPr>
                <w:szCs w:val="24"/>
              </w:rPr>
              <w:t>, %</w:t>
            </w:r>
          </w:p>
        </w:tc>
      </w:tr>
      <w:tr w:rsidR="00612691" w:rsidTr="00612691">
        <w:tc>
          <w:tcPr>
            <w:tcW w:w="1809" w:type="dxa"/>
            <w:vMerge w:val="restart"/>
          </w:tcPr>
          <w:p w:rsidR="00612691" w:rsidRDefault="00612691" w:rsidP="00556D4B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Ртуть</w:t>
            </w:r>
          </w:p>
        </w:tc>
        <w:tc>
          <w:tcPr>
            <w:tcW w:w="2552" w:type="dxa"/>
          </w:tcPr>
          <w:p w:rsidR="00612691" w:rsidRDefault="00612691" w:rsidP="00556D4B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От 0,004 до 0,2 </w:t>
            </w:r>
            <w:proofErr w:type="spellStart"/>
            <w:r>
              <w:rPr>
                <w:szCs w:val="24"/>
              </w:rPr>
              <w:t>включ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843" w:type="dxa"/>
          </w:tcPr>
          <w:p w:rsidR="00612691" w:rsidRDefault="00612691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701" w:type="dxa"/>
          </w:tcPr>
          <w:p w:rsidR="00612691" w:rsidRDefault="00612691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659" w:type="dxa"/>
          </w:tcPr>
          <w:p w:rsidR="00612691" w:rsidRDefault="00612691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612691" w:rsidTr="00612691">
        <w:tc>
          <w:tcPr>
            <w:tcW w:w="1809" w:type="dxa"/>
            <w:vMerge/>
          </w:tcPr>
          <w:p w:rsidR="00612691" w:rsidRDefault="00612691" w:rsidP="00556D4B">
            <w:pPr>
              <w:pStyle w:val="af4"/>
              <w:rPr>
                <w:szCs w:val="24"/>
              </w:rPr>
            </w:pPr>
          </w:p>
        </w:tc>
        <w:tc>
          <w:tcPr>
            <w:tcW w:w="2552" w:type="dxa"/>
          </w:tcPr>
          <w:p w:rsidR="00612691" w:rsidRDefault="00612691" w:rsidP="00556D4B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Св. 0,2 до 2,0 </w:t>
            </w:r>
            <w:proofErr w:type="spellStart"/>
            <w:r>
              <w:rPr>
                <w:szCs w:val="24"/>
              </w:rPr>
              <w:t>включ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843" w:type="dxa"/>
          </w:tcPr>
          <w:p w:rsidR="00612691" w:rsidRDefault="00612691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701" w:type="dxa"/>
          </w:tcPr>
          <w:p w:rsidR="00612691" w:rsidRDefault="00612691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659" w:type="dxa"/>
          </w:tcPr>
          <w:p w:rsidR="00612691" w:rsidRDefault="00612691" w:rsidP="006126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</w:tbl>
    <w:p w:rsidR="00556D4B" w:rsidRPr="00556D4B" w:rsidRDefault="00556D4B" w:rsidP="00556D4B">
      <w:pPr>
        <w:pStyle w:val="af4"/>
        <w:ind w:firstLine="567"/>
        <w:rPr>
          <w:szCs w:val="24"/>
        </w:rPr>
      </w:pPr>
    </w:p>
    <w:p w:rsidR="00770A1D" w:rsidRPr="00657E9E" w:rsidRDefault="00612691" w:rsidP="00AC2129">
      <w:pPr>
        <w:tabs>
          <w:tab w:val="left" w:pos="851"/>
        </w:tabs>
        <w:ind w:firstLine="567"/>
        <w:jc w:val="both"/>
        <w:rPr>
          <w:b/>
          <w:bCs/>
          <w:color w:val="000000" w:themeColor="text1"/>
          <w:spacing w:val="2"/>
          <w:szCs w:val="24"/>
          <w:shd w:val="clear" w:color="auto" w:fill="FFFFFF"/>
        </w:rPr>
      </w:pPr>
      <w:r>
        <w:rPr>
          <w:b/>
          <w:bCs/>
          <w:color w:val="000000" w:themeColor="text1"/>
          <w:spacing w:val="2"/>
          <w:szCs w:val="24"/>
          <w:shd w:val="clear" w:color="auto" w:fill="FFFFFF"/>
        </w:rPr>
        <w:t xml:space="preserve">10. </w:t>
      </w:r>
      <w:r w:rsidR="00770A1D" w:rsidRPr="00657E9E">
        <w:rPr>
          <w:b/>
          <w:bCs/>
          <w:color w:val="000000" w:themeColor="text1"/>
          <w:spacing w:val="2"/>
          <w:szCs w:val="24"/>
          <w:shd w:val="clear" w:color="auto" w:fill="FFFFFF"/>
        </w:rPr>
        <w:t>Средства измерений, вспомогательное оборудование, реактивы, материалы</w:t>
      </w:r>
    </w:p>
    <w:p w:rsidR="00F23E99" w:rsidRPr="00657E9E" w:rsidRDefault="00F23E99" w:rsidP="00AC2129">
      <w:pPr>
        <w:tabs>
          <w:tab w:val="left" w:pos="851"/>
        </w:tabs>
        <w:ind w:firstLine="567"/>
        <w:jc w:val="both"/>
        <w:rPr>
          <w:bCs/>
          <w:color w:val="000000" w:themeColor="text1"/>
          <w:spacing w:val="2"/>
          <w:szCs w:val="24"/>
          <w:shd w:val="clear" w:color="auto" w:fill="FFFFFF"/>
        </w:rPr>
      </w:pPr>
    </w:p>
    <w:p w:rsidR="004834BB" w:rsidRPr="004834BB" w:rsidRDefault="00612691" w:rsidP="00AC2129">
      <w:pPr>
        <w:pStyle w:val="af4"/>
        <w:ind w:firstLine="567"/>
        <w:jc w:val="both"/>
        <w:rPr>
          <w:szCs w:val="24"/>
        </w:rPr>
      </w:pPr>
      <w:r>
        <w:t>10.</w:t>
      </w:r>
      <w:r w:rsidR="004834BB" w:rsidRPr="004834BB">
        <w:t>1 Средства измерений</w:t>
      </w:r>
    </w:p>
    <w:p w:rsidR="004834BB" w:rsidRPr="004834BB" w:rsidRDefault="004834BB" w:rsidP="00AC2129">
      <w:pPr>
        <w:pStyle w:val="af4"/>
        <w:jc w:val="both"/>
        <w:rPr>
          <w:szCs w:val="24"/>
        </w:rPr>
      </w:pP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Полярограф (РА-2, ПУ-1 или друго</w:t>
      </w:r>
      <w:r w:rsidR="00111B83">
        <w:rPr>
          <w:rFonts w:eastAsia="Arial Unicode MS"/>
        </w:rPr>
        <w:t xml:space="preserve">й) в комплекте с </w:t>
      </w:r>
      <w:proofErr w:type="spellStart"/>
      <w:r w:rsidR="00111B83">
        <w:rPr>
          <w:rFonts w:eastAsia="Arial Unicode MS"/>
        </w:rPr>
        <w:t>двухкоординат</w:t>
      </w:r>
      <w:r w:rsidR="00111B83">
        <w:rPr>
          <w:rFonts w:eastAsia="Arial Unicode MS"/>
        </w:rPr>
        <w:softHyphen/>
      </w:r>
      <w:r w:rsidRPr="004834BB">
        <w:rPr>
          <w:rFonts w:eastAsia="Arial Unicode MS"/>
        </w:rPr>
        <w:t>ным</w:t>
      </w:r>
      <w:proofErr w:type="spellEnd"/>
      <w:r w:rsidRPr="004834BB">
        <w:rPr>
          <w:rFonts w:eastAsia="Arial Unicode MS"/>
        </w:rPr>
        <w:t xml:space="preserve"> самописцем </w:t>
      </w:r>
      <w:r w:rsidR="00101344">
        <w:rPr>
          <w:rFonts w:eastAsia="Arial Unicode MS"/>
          <w:highlight w:val="yellow"/>
        </w:rPr>
        <w:t>[2</w:t>
      </w:r>
      <w:r w:rsidRPr="00612691">
        <w:rPr>
          <w:rFonts w:eastAsia="Arial Unicode MS"/>
          <w:highlight w:val="yellow"/>
        </w:rPr>
        <w:t>]</w:t>
      </w:r>
      <w:r w:rsidRPr="004834BB">
        <w:rPr>
          <w:rFonts w:eastAsia="Arial Unicode MS"/>
        </w:rPr>
        <w:t xml:space="preserve"> и цифровым вольтметром типа Ф-2 по </w:t>
      </w:r>
      <w:r w:rsidR="00101344">
        <w:rPr>
          <w:rFonts w:eastAsia="Arial Unicode MS"/>
          <w:highlight w:val="yellow"/>
        </w:rPr>
        <w:t>[3</w:t>
      </w:r>
      <w:r w:rsidRPr="00612691">
        <w:rPr>
          <w:rFonts w:eastAsia="Arial Unicode MS"/>
          <w:highlight w:val="yellow"/>
        </w:rPr>
        <w:t>];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 xml:space="preserve">или </w:t>
      </w:r>
      <w:proofErr w:type="spellStart"/>
      <w:r w:rsidRPr="004834BB">
        <w:rPr>
          <w:rFonts w:eastAsia="Arial Unicode MS"/>
        </w:rPr>
        <w:t>вольтамперометрический</w:t>
      </w:r>
      <w:proofErr w:type="spellEnd"/>
      <w:r w:rsidRPr="004834BB">
        <w:rPr>
          <w:rFonts w:eastAsia="Arial Unicode MS"/>
        </w:rPr>
        <w:t xml:space="preserve"> комплекс СТА </w:t>
      </w:r>
      <w:r w:rsidR="00101344">
        <w:rPr>
          <w:rFonts w:eastAsia="Arial Unicode MS"/>
          <w:highlight w:val="yellow"/>
        </w:rPr>
        <w:t>[4</w:t>
      </w:r>
      <w:r w:rsidRPr="00612691">
        <w:rPr>
          <w:rFonts w:eastAsia="Arial Unicode MS"/>
          <w:highlight w:val="yellow"/>
        </w:rPr>
        <w:t>]</w:t>
      </w:r>
      <w:r w:rsidRPr="004834BB">
        <w:rPr>
          <w:rFonts w:eastAsia="Arial Unicode MS"/>
        </w:rPr>
        <w:t xml:space="preserve"> в комплекте с IBM-совместимым компьютером (приложение Б);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 xml:space="preserve">или </w:t>
      </w:r>
      <w:proofErr w:type="spellStart"/>
      <w:r w:rsidRPr="004834BB">
        <w:rPr>
          <w:rFonts w:eastAsia="Arial Unicode MS"/>
        </w:rPr>
        <w:t>вольтамперометрический</w:t>
      </w:r>
      <w:proofErr w:type="spellEnd"/>
      <w:r w:rsidRPr="004834BB">
        <w:rPr>
          <w:rFonts w:eastAsia="Arial Unicode MS"/>
        </w:rPr>
        <w:t xml:space="preserve"> комплекс ТА </w:t>
      </w:r>
      <w:r w:rsidR="00101344">
        <w:rPr>
          <w:rFonts w:eastAsia="Arial Unicode MS"/>
          <w:highlight w:val="yellow"/>
        </w:rPr>
        <w:t>[5</w:t>
      </w:r>
      <w:r w:rsidRPr="00612691">
        <w:rPr>
          <w:rFonts w:eastAsia="Arial Unicode MS"/>
          <w:highlight w:val="yellow"/>
        </w:rPr>
        <w:t>]</w:t>
      </w:r>
      <w:r w:rsidRPr="004834BB">
        <w:rPr>
          <w:rFonts w:eastAsia="Arial Unicode MS"/>
        </w:rPr>
        <w:t xml:space="preserve"> в комплекте с IBM-совместимым компьютером (приложение к руководству программного обеспечения).</w:t>
      </w:r>
    </w:p>
    <w:p w:rsidR="004834BB" w:rsidRPr="0080257C" w:rsidRDefault="004834BB" w:rsidP="00AC2129">
      <w:pPr>
        <w:pStyle w:val="af4"/>
        <w:ind w:firstLine="567"/>
        <w:jc w:val="both"/>
        <w:rPr>
          <w:rFonts w:eastAsia="Arial Unicode MS"/>
        </w:rPr>
      </w:pPr>
      <w:r w:rsidRPr="004834BB">
        <w:rPr>
          <w:rFonts w:eastAsia="Arial Unicode MS"/>
        </w:rPr>
        <w:t xml:space="preserve">Допускается использовать другое </w:t>
      </w:r>
      <w:r w:rsidR="003176FD">
        <w:rPr>
          <w:rFonts w:eastAsia="Arial Unicode MS"/>
        </w:rPr>
        <w:t>оборудование и приборы, обеспе</w:t>
      </w:r>
      <w:r w:rsidR="003176FD">
        <w:rPr>
          <w:rFonts w:eastAsia="Arial Unicode MS"/>
        </w:rPr>
        <w:softHyphen/>
      </w:r>
      <w:r w:rsidRPr="004834BB">
        <w:rPr>
          <w:rFonts w:eastAsia="Arial Unicode MS"/>
        </w:rPr>
        <w:t>чивающие метрологические характеристики, соответствую</w:t>
      </w:r>
      <w:r w:rsidR="003176FD">
        <w:rPr>
          <w:rFonts w:eastAsia="Arial Unicode MS"/>
        </w:rPr>
        <w:t>щие установ</w:t>
      </w:r>
      <w:r w:rsidR="003176FD">
        <w:rPr>
          <w:rFonts w:eastAsia="Arial Unicode MS"/>
        </w:rPr>
        <w:softHyphen/>
      </w:r>
      <w:r w:rsidRPr="004834BB">
        <w:rPr>
          <w:rFonts w:eastAsia="Arial Unicode MS"/>
        </w:rPr>
        <w:t>ленным характеристикам погрешности методики выполнения измерений.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Дозаторы пипеточные с дискретностью установки доз от 0,01 до</w:t>
      </w:r>
    </w:p>
    <w:p w:rsidR="0080257C" w:rsidRDefault="004834BB" w:rsidP="00AC2129">
      <w:pPr>
        <w:pStyle w:val="af4"/>
        <w:jc w:val="both"/>
        <w:rPr>
          <w:rFonts w:eastAsia="Arial Unicode MS"/>
        </w:rPr>
      </w:pPr>
      <w:r w:rsidRPr="004834BB">
        <w:rPr>
          <w:rFonts w:eastAsia="Arial Unicode MS"/>
        </w:rPr>
        <w:t xml:space="preserve">1,00 см3 с погрешностью дозирования объема не более 2,5 % </w:t>
      </w:r>
      <w:r w:rsidRPr="00101344">
        <w:rPr>
          <w:rFonts w:eastAsia="Arial Unicode MS"/>
          <w:highlight w:val="yellow"/>
        </w:rPr>
        <w:t>[</w:t>
      </w:r>
      <w:r w:rsidR="00101344" w:rsidRPr="00101344">
        <w:rPr>
          <w:rFonts w:eastAsia="Arial Unicode MS"/>
          <w:highlight w:val="yellow"/>
        </w:rPr>
        <w:t>6</w:t>
      </w:r>
      <w:r w:rsidRPr="00101344">
        <w:rPr>
          <w:rFonts w:eastAsia="Arial Unicode MS"/>
          <w:highlight w:val="yellow"/>
        </w:rPr>
        <w:t>].</w:t>
      </w:r>
      <w:r w:rsidRPr="004834BB">
        <w:rPr>
          <w:rFonts w:eastAsia="Arial Unicode MS"/>
        </w:rPr>
        <w:t xml:space="preserve"> 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Пипетки мерные лабораторные стеклянные по ГОСТ 29227,ГОСТ 29169 и ГОСТ 29228, 2-го класса точности вместимостью 0,5; 1,0; 2,0; 5,0; 10,0 см3.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Посуда мерная лабораторная стеклянная 2-го класса точности по ГОСТ 1770: колбы мерные наливные вместимостью 25; 50; 100; 500 и 1000 см3; цилиндры вместимостью 10; 2</w:t>
      </w:r>
      <w:r w:rsidR="00111B83">
        <w:rPr>
          <w:rFonts w:eastAsia="Arial Unicode MS"/>
        </w:rPr>
        <w:t>5; 50 см3; пробирки мерные вме</w:t>
      </w:r>
      <w:r w:rsidR="00111B83">
        <w:rPr>
          <w:rFonts w:eastAsia="Arial Unicode MS"/>
        </w:rPr>
        <w:softHyphen/>
      </w:r>
      <w:r w:rsidRPr="004834BB">
        <w:rPr>
          <w:rFonts w:eastAsia="Arial Unicode MS"/>
        </w:rPr>
        <w:t>стимостью 10; 15; 20 см3.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Весы лабораторные по ГОСТ 241</w:t>
      </w:r>
      <w:r w:rsidR="00111B83">
        <w:rPr>
          <w:rFonts w:eastAsia="Arial Unicode MS"/>
        </w:rPr>
        <w:t>04, с наибольшим пределом взве</w:t>
      </w:r>
      <w:r w:rsidR="00111B83">
        <w:rPr>
          <w:rFonts w:eastAsia="Arial Unicode MS"/>
        </w:rPr>
        <w:softHyphen/>
      </w:r>
      <w:r w:rsidRPr="004834BB">
        <w:rPr>
          <w:rFonts w:eastAsia="Arial Unicode MS"/>
        </w:rPr>
        <w:t>шивания 210 г и ценой деления 0,1 мг.</w:t>
      </w:r>
    </w:p>
    <w:p w:rsidR="004834BB" w:rsidRPr="004834BB" w:rsidRDefault="004834BB" w:rsidP="00AC2129">
      <w:pPr>
        <w:pStyle w:val="af4"/>
        <w:jc w:val="both"/>
        <w:rPr>
          <w:szCs w:val="24"/>
        </w:rPr>
      </w:pPr>
      <w:r w:rsidRPr="004834BB">
        <w:rPr>
          <w:rFonts w:eastAsia="Arial Unicode MS"/>
        </w:rPr>
        <w:t>Линейка чертежная по ГОСТ 17435</w:t>
      </w:r>
    </w:p>
    <w:p w:rsidR="004834BB" w:rsidRPr="004834BB" w:rsidRDefault="00612691" w:rsidP="00AC2129">
      <w:pPr>
        <w:pStyle w:val="af4"/>
        <w:ind w:firstLine="567"/>
        <w:jc w:val="both"/>
        <w:rPr>
          <w:szCs w:val="24"/>
        </w:rPr>
      </w:pPr>
      <w:r>
        <w:t>10.2</w:t>
      </w:r>
      <w:r w:rsidR="004834BB" w:rsidRPr="004834BB">
        <w:t xml:space="preserve"> Оборудование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 xml:space="preserve">Аппарат для </w:t>
      </w:r>
      <w:proofErr w:type="spellStart"/>
      <w:r w:rsidRPr="004834BB">
        <w:rPr>
          <w:rFonts w:eastAsia="Arial Unicode MS"/>
        </w:rPr>
        <w:t>би</w:t>
      </w:r>
      <w:proofErr w:type="spellEnd"/>
      <w:r w:rsidRPr="004834BB">
        <w:rPr>
          <w:rFonts w:eastAsia="Arial Unicode MS"/>
        </w:rPr>
        <w:t>- и ди</w:t>
      </w:r>
      <w:r w:rsidR="00101344">
        <w:rPr>
          <w:rFonts w:eastAsia="Arial Unicode MS"/>
        </w:rPr>
        <w:t xml:space="preserve">стилляции воды ГОСТ 28165 или </w:t>
      </w:r>
      <w:r w:rsidR="00101344" w:rsidRPr="00101344">
        <w:rPr>
          <w:rFonts w:eastAsia="Arial Unicode MS"/>
          <w:highlight w:val="yellow"/>
        </w:rPr>
        <w:t>[7</w:t>
      </w:r>
      <w:r w:rsidRPr="00101344">
        <w:rPr>
          <w:rFonts w:eastAsia="Arial Unicode MS"/>
          <w:highlight w:val="yellow"/>
        </w:rPr>
        <w:t>].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lastRenderedPageBreak/>
        <w:t>Шкаф сушильный, обеспечивающ</w:t>
      </w:r>
      <w:r w:rsidR="00111B83">
        <w:rPr>
          <w:rFonts w:eastAsia="Arial Unicode MS"/>
        </w:rPr>
        <w:t>ий поддержание заданного темпе</w:t>
      </w:r>
      <w:r w:rsidR="00111B83">
        <w:rPr>
          <w:rFonts w:eastAsia="Arial Unicode MS"/>
        </w:rPr>
        <w:softHyphen/>
      </w:r>
      <w:r w:rsidRPr="004834BB">
        <w:rPr>
          <w:rFonts w:eastAsia="Arial Unicode MS"/>
        </w:rPr>
        <w:t>ратурного режима от 40</w:t>
      </w:r>
      <w:proofErr w:type="gramStart"/>
      <w:r w:rsidRPr="004834BB">
        <w:rPr>
          <w:rFonts w:eastAsia="Arial Unicode MS"/>
        </w:rPr>
        <w:t xml:space="preserve"> °С</w:t>
      </w:r>
      <w:proofErr w:type="gramEnd"/>
      <w:r w:rsidRPr="004834BB">
        <w:rPr>
          <w:rFonts w:eastAsia="Arial Unicode MS"/>
        </w:rPr>
        <w:t xml:space="preserve"> до 150°С.</w:t>
      </w:r>
    </w:p>
    <w:p w:rsidR="00111B83" w:rsidRDefault="004834BB" w:rsidP="00AC2129">
      <w:pPr>
        <w:pStyle w:val="af4"/>
        <w:ind w:firstLine="567"/>
        <w:jc w:val="both"/>
        <w:rPr>
          <w:rFonts w:eastAsia="Arial Unicode MS"/>
        </w:rPr>
      </w:pPr>
      <w:r w:rsidRPr="004834BB">
        <w:rPr>
          <w:rFonts w:eastAsia="Arial Unicode MS"/>
        </w:rPr>
        <w:t xml:space="preserve">Плитка электрическая с закрытой спиралью по ГОСТ 14919. 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Муфельная печь типа ПМ-8, или электропечь сопротивления камер</w:t>
      </w:r>
      <w:r w:rsidRPr="004834BB">
        <w:rPr>
          <w:rFonts w:eastAsia="Arial Unicode MS"/>
        </w:rPr>
        <w:softHyphen/>
        <w:t>ная лабораторная, по ГОСТ 9736;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или печь двухкамерная ПДП-18М (ООО «НПП «</w:t>
      </w:r>
      <w:proofErr w:type="spellStart"/>
      <w:r w:rsidRPr="004834BB">
        <w:rPr>
          <w:rFonts w:eastAsia="Arial Unicode MS"/>
        </w:rPr>
        <w:t>Томьаналит</w:t>
      </w:r>
      <w:proofErr w:type="spellEnd"/>
      <w:r w:rsidRPr="00671D8A">
        <w:rPr>
          <w:rFonts w:eastAsia="Arial Unicode MS"/>
          <w:highlight w:val="yellow"/>
        </w:rPr>
        <w:t>») [</w:t>
      </w:r>
      <w:r w:rsidR="00671D8A" w:rsidRPr="00671D8A">
        <w:rPr>
          <w:rFonts w:eastAsia="Arial Unicode MS"/>
          <w:highlight w:val="yellow"/>
        </w:rPr>
        <w:t>8</w:t>
      </w:r>
      <w:r w:rsidRPr="00671D8A">
        <w:rPr>
          <w:rFonts w:eastAsia="Arial Unicode MS"/>
          <w:highlight w:val="yellow"/>
        </w:rPr>
        <w:t>];</w:t>
      </w:r>
    </w:p>
    <w:p w:rsidR="004834BB" w:rsidRPr="004834BB" w:rsidRDefault="004834BB" w:rsidP="00AC2129">
      <w:pPr>
        <w:pStyle w:val="af4"/>
        <w:jc w:val="both"/>
        <w:rPr>
          <w:szCs w:val="24"/>
        </w:rPr>
      </w:pPr>
      <w:r w:rsidRPr="004834BB">
        <w:rPr>
          <w:rFonts w:eastAsia="Arial Unicode MS"/>
        </w:rPr>
        <w:t xml:space="preserve">или комплекс </w:t>
      </w:r>
      <w:proofErr w:type="spellStart"/>
      <w:r w:rsidRPr="004834BB">
        <w:rPr>
          <w:rFonts w:eastAsia="Arial Unicode MS"/>
        </w:rPr>
        <w:t>пробоподготовки</w:t>
      </w:r>
      <w:proofErr w:type="spellEnd"/>
      <w:r w:rsidRPr="004834BB">
        <w:rPr>
          <w:rFonts w:eastAsia="Arial Unicode MS"/>
        </w:rPr>
        <w:t xml:space="preserve"> «</w:t>
      </w:r>
      <w:proofErr w:type="spellStart"/>
      <w:r w:rsidRPr="004834BB">
        <w:rPr>
          <w:rFonts w:eastAsia="Arial Unicode MS"/>
        </w:rPr>
        <w:t>Темос</w:t>
      </w:r>
      <w:proofErr w:type="spellEnd"/>
      <w:r w:rsidRPr="004834BB">
        <w:rPr>
          <w:rFonts w:eastAsia="Arial Unicode MS"/>
        </w:rPr>
        <w:t xml:space="preserve">-Экспресс» (ООО «ИТМ», </w:t>
      </w:r>
      <w:proofErr w:type="spellStart"/>
      <w:r w:rsidRPr="004834BB">
        <w:rPr>
          <w:rFonts w:eastAsia="Arial Unicode MS"/>
        </w:rPr>
        <w:t>г</w:t>
      </w:r>
      <w:proofErr w:type="gramStart"/>
      <w:r w:rsidRPr="004834BB">
        <w:rPr>
          <w:rFonts w:eastAsia="Arial Unicode MS"/>
        </w:rPr>
        <w:t>.Т</w:t>
      </w:r>
      <w:proofErr w:type="gramEnd"/>
      <w:r w:rsidRPr="004834BB">
        <w:rPr>
          <w:rFonts w:eastAsia="Arial Unicode MS"/>
        </w:rPr>
        <w:t>омск</w:t>
      </w:r>
      <w:proofErr w:type="spellEnd"/>
      <w:r w:rsidRPr="004834BB">
        <w:rPr>
          <w:rFonts w:eastAsia="Arial Unicode MS"/>
        </w:rPr>
        <w:t>), обеспечивающие поддержание заданного температурного режи</w:t>
      </w:r>
      <w:bookmarkStart w:id="2" w:name="page12"/>
      <w:bookmarkEnd w:id="2"/>
      <w:r w:rsidRPr="004834BB">
        <w:rPr>
          <w:rFonts w:eastAsia="Arial Unicode MS"/>
        </w:rPr>
        <w:t>ма от 150°С до 600°С.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Стаканчики из оптически прозрачного</w:t>
      </w:r>
      <w:r w:rsidR="00612691">
        <w:rPr>
          <w:rFonts w:eastAsia="Arial Unicode MS"/>
        </w:rPr>
        <w:t xml:space="preserve"> кварца вместимостью 20 - 25 см</w:t>
      </w:r>
      <w:r w:rsidR="00612691">
        <w:rPr>
          <w:rFonts w:eastAsia="Arial Unicode MS"/>
          <w:vertAlign w:val="superscript"/>
        </w:rPr>
        <w:t>3</w:t>
      </w:r>
      <w:r w:rsidRPr="004834BB">
        <w:rPr>
          <w:rFonts w:eastAsia="Arial Unicode MS"/>
        </w:rPr>
        <w:t>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Крышки-дефлегматоры конусообразной формы диаметром 25 - 35 мм высотой 20 - 25 мм из термостойкого стекла для стаканчиков.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Эксикатор по ГОСТ 25336.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 xml:space="preserve">Щипцы тигельные </w:t>
      </w:r>
      <w:r w:rsidR="00671D8A">
        <w:rPr>
          <w:rFonts w:eastAsia="Arial Unicode MS"/>
          <w:highlight w:val="yellow"/>
        </w:rPr>
        <w:t>[9</w:t>
      </w:r>
      <w:r w:rsidRPr="00612691">
        <w:rPr>
          <w:rFonts w:eastAsia="Arial Unicode MS"/>
          <w:highlight w:val="yellow"/>
        </w:rPr>
        <w:t>].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Посуда для транспортирования и хранения отобранных проб воды вместимостью 0,1-0,5 дм</w:t>
      </w:r>
      <w:r w:rsidR="00612691">
        <w:rPr>
          <w:rFonts w:eastAsia="Arial Unicode MS"/>
          <w:vertAlign w:val="superscript"/>
        </w:rPr>
        <w:t>3</w:t>
      </w:r>
      <w:r w:rsidRPr="004834BB">
        <w:rPr>
          <w:rFonts w:eastAsia="Arial Unicode MS"/>
        </w:rPr>
        <w:t xml:space="preserve"> из полимерн</w:t>
      </w:r>
      <w:r w:rsidR="00612691">
        <w:rPr>
          <w:rFonts w:eastAsia="Arial Unicode MS"/>
        </w:rPr>
        <w:t>ых материалов (полиэтилена, по</w:t>
      </w:r>
      <w:r w:rsidR="00612691">
        <w:rPr>
          <w:rFonts w:eastAsia="Arial Unicode MS"/>
        </w:rPr>
        <w:softHyphen/>
      </w:r>
      <w:r w:rsidRPr="004834BB">
        <w:rPr>
          <w:rFonts w:eastAsia="Arial Unicode MS"/>
        </w:rPr>
        <w:t>липропилена, поливинилхлорида, фторо</w:t>
      </w:r>
      <w:r w:rsidR="00612691">
        <w:rPr>
          <w:rFonts w:eastAsia="Arial Unicode MS"/>
        </w:rPr>
        <w:t>пласта, предназначенных для из</w:t>
      </w:r>
      <w:r w:rsidR="00612691">
        <w:rPr>
          <w:rFonts w:eastAsia="Arial Unicode MS"/>
        </w:rPr>
        <w:softHyphen/>
      </w:r>
      <w:r w:rsidRPr="004834BB">
        <w:rPr>
          <w:rFonts w:eastAsia="Arial Unicode MS"/>
        </w:rPr>
        <w:t>готовления емкостей для пищевых проду</w:t>
      </w:r>
      <w:r w:rsidR="003176FD">
        <w:rPr>
          <w:rFonts w:eastAsia="Arial Unicode MS"/>
        </w:rPr>
        <w:t>ктов или лекарственных препара</w:t>
      </w:r>
      <w:r w:rsidR="003176FD">
        <w:rPr>
          <w:rFonts w:eastAsia="Arial Unicode MS"/>
        </w:rPr>
        <w:softHyphen/>
      </w:r>
      <w:r w:rsidRPr="004834BB">
        <w:rPr>
          <w:rFonts w:eastAsia="Arial Unicode MS"/>
        </w:rPr>
        <w:t>тов).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Сборник для слива растворов ионов ртути и золота.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>Допускается использовать другое</w:t>
      </w:r>
      <w:r w:rsidR="003176FD">
        <w:rPr>
          <w:rFonts w:eastAsia="Arial Unicode MS"/>
        </w:rPr>
        <w:t xml:space="preserve"> оборудование и приборы, позво</w:t>
      </w:r>
      <w:r w:rsidR="003176FD">
        <w:rPr>
          <w:rFonts w:eastAsia="Arial Unicode MS"/>
        </w:rPr>
        <w:softHyphen/>
      </w:r>
      <w:r w:rsidRPr="004834BB">
        <w:rPr>
          <w:rFonts w:eastAsia="Arial Unicode MS"/>
        </w:rPr>
        <w:t>ляющие воспроизводить метрологические характеристики, указанные в данной методике анализа.</w:t>
      </w:r>
    </w:p>
    <w:p w:rsidR="003176FD" w:rsidRDefault="00612691" w:rsidP="00AC2129">
      <w:pPr>
        <w:pStyle w:val="af4"/>
        <w:ind w:firstLine="567"/>
        <w:jc w:val="both"/>
        <w:rPr>
          <w:szCs w:val="24"/>
        </w:rPr>
      </w:pPr>
      <w:r>
        <w:t>10.3</w:t>
      </w:r>
      <w:r w:rsidR="004834BB" w:rsidRPr="004834BB">
        <w:t xml:space="preserve"> Реактивы и материалы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 xml:space="preserve">Государственные стандартные образцы состава растворов ионов ртути с погрешностью не более 1 % </w:t>
      </w:r>
      <w:proofErr w:type="spellStart"/>
      <w:r w:rsidRPr="004834BB">
        <w:rPr>
          <w:rFonts w:eastAsia="Arial Unicode MS"/>
        </w:rPr>
        <w:t>отн</w:t>
      </w:r>
      <w:proofErr w:type="spellEnd"/>
      <w:r w:rsidRPr="004834BB">
        <w:rPr>
          <w:rFonts w:eastAsia="Arial Unicode MS"/>
        </w:rPr>
        <w:t xml:space="preserve">. </w:t>
      </w:r>
      <w:r w:rsidR="00612691">
        <w:rPr>
          <w:rFonts w:eastAsia="Arial Unicode MS"/>
        </w:rPr>
        <w:t xml:space="preserve">при </w:t>
      </w:r>
      <w:proofErr w:type="gramStart"/>
      <w:r w:rsidR="00612691">
        <w:rPr>
          <w:rFonts w:eastAsia="Arial Unicode MS"/>
        </w:rPr>
        <w:t>Р</w:t>
      </w:r>
      <w:proofErr w:type="gramEnd"/>
      <w:r w:rsidR="00612691">
        <w:rPr>
          <w:rFonts w:eastAsia="Arial Unicode MS"/>
        </w:rPr>
        <w:t xml:space="preserve"> = 0,95. Концентрация эле</w:t>
      </w:r>
      <w:r w:rsidR="00612691">
        <w:rPr>
          <w:rFonts w:eastAsia="Arial Unicode MS"/>
        </w:rPr>
        <w:softHyphen/>
      </w:r>
      <w:r w:rsidRPr="004834BB">
        <w:rPr>
          <w:rFonts w:eastAsia="Arial Unicode MS"/>
        </w:rPr>
        <w:t>мента в стандартном образце д</w:t>
      </w:r>
      <w:r w:rsidR="00612691">
        <w:rPr>
          <w:rFonts w:eastAsia="Arial Unicode MS"/>
        </w:rPr>
        <w:t>олжна быть не менее 100,0 мг/дм</w:t>
      </w:r>
      <w:r w:rsidR="00612691">
        <w:rPr>
          <w:rFonts w:eastAsia="Arial Unicode MS"/>
          <w:vertAlign w:val="superscript"/>
        </w:rPr>
        <w:t>3</w:t>
      </w:r>
      <w:r w:rsidRPr="004834BB">
        <w:rPr>
          <w:rFonts w:eastAsia="Arial Unicode MS"/>
        </w:rPr>
        <w:t xml:space="preserve">. </w:t>
      </w:r>
      <w:proofErr w:type="gramStart"/>
      <w:r w:rsidRPr="004834BB">
        <w:rPr>
          <w:rFonts w:eastAsia="Arial Unicode MS"/>
        </w:rPr>
        <w:t>Напри</w:t>
      </w:r>
      <w:r w:rsidRPr="004834BB">
        <w:rPr>
          <w:rFonts w:eastAsia="Arial Unicode MS"/>
        </w:rPr>
        <w:softHyphen/>
      </w:r>
      <w:proofErr w:type="gramEnd"/>
      <w:r w:rsidRPr="004834BB">
        <w:rPr>
          <w:rFonts w:eastAsia="Arial Unicode MS"/>
        </w:rPr>
        <w:t xml:space="preserve"> мер, ГСО 7263-96; МСО 0028:1998; ГСО 34</w:t>
      </w:r>
      <w:r w:rsidR="00832161">
        <w:rPr>
          <w:rFonts w:eastAsia="Arial Unicode MS"/>
        </w:rPr>
        <w:t>97-86; ГСО 8004-93 (9К-1) с со</w:t>
      </w:r>
      <w:r w:rsidR="00832161">
        <w:rPr>
          <w:rFonts w:eastAsia="Arial Unicode MS"/>
        </w:rPr>
        <w:softHyphen/>
      </w:r>
      <w:r w:rsidRPr="004834BB">
        <w:rPr>
          <w:rFonts w:eastAsia="Arial Unicode MS"/>
        </w:rPr>
        <w:t>держанием ионов ртути концен</w:t>
      </w:r>
      <w:r w:rsidR="00612691">
        <w:rPr>
          <w:rFonts w:eastAsia="Arial Unicode MS"/>
        </w:rPr>
        <w:t>трации 1,00 мг/см</w:t>
      </w:r>
      <w:r w:rsidR="00612691">
        <w:rPr>
          <w:rFonts w:eastAsia="Arial Unicode MS"/>
          <w:vertAlign w:val="superscript"/>
        </w:rPr>
        <w:t>3</w:t>
      </w:r>
      <w:r w:rsidR="00612691">
        <w:rPr>
          <w:rFonts w:eastAsia="Arial Unicode MS"/>
        </w:rPr>
        <w:t xml:space="preserve"> = 1000 мг/дм</w:t>
      </w:r>
      <w:r w:rsidR="00612691">
        <w:rPr>
          <w:rFonts w:eastAsia="Arial Unicode MS"/>
          <w:vertAlign w:val="superscript"/>
        </w:rPr>
        <w:t>3</w:t>
      </w:r>
      <w:r w:rsidRPr="004834BB">
        <w:rPr>
          <w:rFonts w:eastAsia="Arial Unicode MS"/>
        </w:rPr>
        <w:t>.</w:t>
      </w:r>
    </w:p>
    <w:p w:rsidR="004834BB" w:rsidRPr="004834BB" w:rsidRDefault="004834BB" w:rsidP="00AC2129">
      <w:pPr>
        <w:pStyle w:val="af4"/>
        <w:ind w:firstLine="567"/>
        <w:jc w:val="both"/>
        <w:rPr>
          <w:szCs w:val="24"/>
        </w:rPr>
      </w:pPr>
      <w:r w:rsidRPr="004834BB">
        <w:rPr>
          <w:rFonts w:eastAsia="Arial Unicode MS"/>
        </w:rPr>
        <w:t xml:space="preserve">Стандартный образец </w:t>
      </w:r>
      <w:proofErr w:type="gramStart"/>
      <w:r w:rsidRPr="004834BB">
        <w:rPr>
          <w:rFonts w:eastAsia="Arial Unicode MS"/>
        </w:rPr>
        <w:t>состава раствора</w:t>
      </w:r>
      <w:r w:rsidR="00832161">
        <w:rPr>
          <w:rFonts w:eastAsia="Arial Unicode MS"/>
        </w:rPr>
        <w:t xml:space="preserve"> </w:t>
      </w:r>
      <w:r w:rsidRPr="004834BB">
        <w:rPr>
          <w:rFonts w:eastAsia="Arial Unicode MS"/>
        </w:rPr>
        <w:t>ионо</w:t>
      </w:r>
      <w:r w:rsidR="00242728">
        <w:rPr>
          <w:rFonts w:eastAsia="Arial Unicode MS"/>
        </w:rPr>
        <w:t>в золота концентрации</w:t>
      </w:r>
      <w:proofErr w:type="gramEnd"/>
      <w:r w:rsidR="00242728">
        <w:rPr>
          <w:rFonts w:eastAsia="Arial Unicode MS"/>
        </w:rPr>
        <w:t xml:space="preserve"> 0,1 мг/см</w:t>
      </w:r>
      <w:r w:rsidR="00242728">
        <w:rPr>
          <w:rFonts w:eastAsia="Arial Unicode MS"/>
          <w:vertAlign w:val="superscript"/>
        </w:rPr>
        <w:t>3</w:t>
      </w:r>
      <w:r w:rsidRPr="004834BB">
        <w:rPr>
          <w:rFonts w:eastAsia="Arial Unicode MS"/>
        </w:rPr>
        <w:t xml:space="preserve"> ГСО 3398-90П.</w:t>
      </w:r>
    </w:p>
    <w:p w:rsidR="004834BB" w:rsidRPr="004834BB" w:rsidRDefault="003176FD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>Ртуть (II) азотнокислая 1-водная по ГОСТ 4520.</w:t>
      </w:r>
    </w:p>
    <w:p w:rsidR="004834BB" w:rsidRPr="004834BB" w:rsidRDefault="003176FD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 xml:space="preserve">Кислота азотная по ГОСТ 11125, </w:t>
      </w:r>
      <w:proofErr w:type="spellStart"/>
      <w:r w:rsidR="004834BB" w:rsidRPr="004834BB">
        <w:rPr>
          <w:rFonts w:eastAsia="Arial Unicode MS"/>
        </w:rPr>
        <w:t>осч</w:t>
      </w:r>
      <w:proofErr w:type="spellEnd"/>
      <w:r w:rsidR="004834BB" w:rsidRPr="004834BB">
        <w:rPr>
          <w:rFonts w:eastAsia="Arial Unicode MS"/>
        </w:rPr>
        <w:t>.</w:t>
      </w:r>
    </w:p>
    <w:p w:rsidR="00733A2B" w:rsidRDefault="003176FD" w:rsidP="00AC2129">
      <w:pPr>
        <w:pStyle w:val="af4"/>
        <w:ind w:firstLine="567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 xml:space="preserve">Кислота серная по ГОСТ 14262, </w:t>
      </w:r>
      <w:proofErr w:type="spellStart"/>
      <w:r w:rsidR="004834BB" w:rsidRPr="004834BB">
        <w:rPr>
          <w:rFonts w:eastAsia="Arial Unicode MS"/>
        </w:rPr>
        <w:t>осч</w:t>
      </w:r>
      <w:proofErr w:type="spellEnd"/>
      <w:r w:rsidR="004834BB" w:rsidRPr="004834BB">
        <w:rPr>
          <w:rFonts w:eastAsia="Arial Unicode MS"/>
        </w:rPr>
        <w:t>.</w:t>
      </w:r>
    </w:p>
    <w:p w:rsidR="004834BB" w:rsidRPr="004834BB" w:rsidRDefault="00733A2B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 xml:space="preserve">Водорода перекись по ГОСТ 10929 , </w:t>
      </w:r>
      <w:proofErr w:type="spellStart"/>
      <w:r w:rsidR="004834BB" w:rsidRPr="004834BB">
        <w:rPr>
          <w:rFonts w:eastAsia="Arial Unicode MS"/>
        </w:rPr>
        <w:t>хч</w:t>
      </w:r>
      <w:proofErr w:type="spellEnd"/>
    </w:p>
    <w:p w:rsidR="004834BB" w:rsidRPr="004834BB" w:rsidRDefault="00832161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 xml:space="preserve">Вода </w:t>
      </w:r>
      <w:proofErr w:type="spellStart"/>
      <w:r w:rsidR="004834BB" w:rsidRPr="00242728">
        <w:rPr>
          <w:rFonts w:eastAsia="Arial Unicode MS"/>
          <w:highlight w:val="yellow"/>
        </w:rPr>
        <w:t>бидистиллированная</w:t>
      </w:r>
      <w:proofErr w:type="spellEnd"/>
      <w:r w:rsidR="00733A2B" w:rsidRPr="00242728">
        <w:rPr>
          <w:rFonts w:eastAsia="Arial Unicode MS"/>
          <w:highlight w:val="yellow"/>
        </w:rPr>
        <w:t xml:space="preserve"> </w:t>
      </w:r>
      <w:r w:rsidR="00671D8A">
        <w:rPr>
          <w:rFonts w:eastAsia="Arial Unicode MS"/>
          <w:highlight w:val="yellow"/>
        </w:rPr>
        <w:t>[10</w:t>
      </w:r>
      <w:r w:rsidR="004834BB" w:rsidRPr="00242728">
        <w:rPr>
          <w:rFonts w:eastAsia="Arial Unicode MS"/>
          <w:highlight w:val="yellow"/>
        </w:rPr>
        <w:t>]</w:t>
      </w:r>
      <w:r w:rsidR="004834BB" w:rsidRPr="004834BB">
        <w:rPr>
          <w:rFonts w:eastAsia="Arial Unicode MS"/>
        </w:rPr>
        <w:t xml:space="preserve"> или вода дистиллированная, дважды перегнанная в при</w:t>
      </w:r>
      <w:r w:rsidR="00242728">
        <w:rPr>
          <w:rFonts w:eastAsia="Arial Unicode MS"/>
        </w:rPr>
        <w:t>сутствии серной кислоты (0,5 см</w:t>
      </w:r>
      <w:r w:rsidR="00242728">
        <w:rPr>
          <w:rFonts w:eastAsia="Arial Unicode MS"/>
          <w:vertAlign w:val="superscript"/>
        </w:rPr>
        <w:t>3</w:t>
      </w:r>
      <w:r w:rsidR="004834BB" w:rsidRPr="004834BB">
        <w:rPr>
          <w:rFonts w:eastAsia="Arial Unicode MS"/>
        </w:rPr>
        <w:t xml:space="preserve"> концентриров</w:t>
      </w:r>
      <w:r w:rsidR="00242728">
        <w:rPr>
          <w:rFonts w:eastAsia="Arial Unicode MS"/>
        </w:rPr>
        <w:t>анной серной кислоты и 3 см</w:t>
      </w:r>
      <w:r w:rsidR="00242728">
        <w:rPr>
          <w:rFonts w:eastAsia="Arial Unicode MS"/>
          <w:vertAlign w:val="superscript"/>
        </w:rPr>
        <w:t>3</w:t>
      </w:r>
      <w:r w:rsidR="00733A2B">
        <w:rPr>
          <w:rFonts w:eastAsia="Arial Unicode MS"/>
        </w:rPr>
        <w:t xml:space="preserve"> 3%-</w:t>
      </w:r>
      <w:proofErr w:type="spellStart"/>
      <w:r w:rsidR="004834BB" w:rsidRPr="004834BB">
        <w:rPr>
          <w:rFonts w:eastAsia="Arial Unicode MS"/>
        </w:rPr>
        <w:t>ного</w:t>
      </w:r>
      <w:proofErr w:type="spellEnd"/>
      <w:r w:rsidR="004834BB" w:rsidRPr="004834BB">
        <w:rPr>
          <w:rFonts w:eastAsia="Arial Unicode MS"/>
        </w:rPr>
        <w:t xml:space="preserve"> раствора перманганата калия на </w:t>
      </w:r>
      <w:r w:rsidR="00242728">
        <w:rPr>
          <w:rFonts w:eastAsia="Arial Unicode MS"/>
        </w:rPr>
        <w:t>1 дм</w:t>
      </w:r>
      <w:r w:rsidR="00242728">
        <w:rPr>
          <w:rFonts w:eastAsia="Arial Unicode MS"/>
          <w:vertAlign w:val="superscript"/>
        </w:rPr>
        <w:t>3</w:t>
      </w:r>
      <w:r w:rsidR="004834BB" w:rsidRPr="004834BB">
        <w:rPr>
          <w:rFonts w:eastAsia="Arial Unicode MS"/>
        </w:rPr>
        <w:t xml:space="preserve"> дистиллированной воды) по ГОСТ 6709.</w:t>
      </w:r>
    </w:p>
    <w:p w:rsidR="004834BB" w:rsidRPr="004834BB" w:rsidRDefault="00832161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 xml:space="preserve">Калия перманганат по ГОСТ 20490, </w:t>
      </w:r>
      <w:proofErr w:type="spellStart"/>
      <w:r w:rsidR="004834BB" w:rsidRPr="004834BB">
        <w:rPr>
          <w:rFonts w:eastAsia="Arial Unicode MS"/>
        </w:rPr>
        <w:t>хч</w:t>
      </w:r>
      <w:proofErr w:type="spellEnd"/>
      <w:r w:rsidR="004834BB" w:rsidRPr="004834BB">
        <w:rPr>
          <w:rFonts w:eastAsia="Arial Unicode MS"/>
        </w:rPr>
        <w:t>.</w:t>
      </w:r>
    </w:p>
    <w:p w:rsidR="004834BB" w:rsidRPr="004834BB" w:rsidRDefault="00832161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 xml:space="preserve">Калий хлористый, </w:t>
      </w:r>
      <w:proofErr w:type="spellStart"/>
      <w:r w:rsidR="004834BB" w:rsidRPr="004834BB">
        <w:rPr>
          <w:rFonts w:eastAsia="Arial Unicode MS"/>
        </w:rPr>
        <w:t>осч</w:t>
      </w:r>
      <w:proofErr w:type="spellEnd"/>
      <w:r w:rsidR="004834BB" w:rsidRPr="004834BB">
        <w:rPr>
          <w:rFonts w:eastAsia="Arial Unicode MS"/>
        </w:rPr>
        <w:t xml:space="preserve">. </w:t>
      </w:r>
      <w:r w:rsidR="00671D8A">
        <w:rPr>
          <w:rFonts w:eastAsia="Arial Unicode MS"/>
          <w:highlight w:val="yellow"/>
        </w:rPr>
        <w:t>[11</w:t>
      </w:r>
      <w:r w:rsidR="004834BB" w:rsidRPr="00242728">
        <w:rPr>
          <w:rFonts w:eastAsia="Arial Unicode MS"/>
          <w:highlight w:val="yellow"/>
        </w:rPr>
        <w:t>].</w:t>
      </w:r>
    </w:p>
    <w:p w:rsidR="004834BB" w:rsidRPr="004834BB" w:rsidRDefault="00832161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>Гидрокарбонат натрия (сода пищевая) по ГОСТ 2156.</w:t>
      </w:r>
    </w:p>
    <w:p w:rsidR="004834BB" w:rsidRPr="004834BB" w:rsidRDefault="00832161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>Бумага фильтровальная по</w:t>
      </w:r>
      <w:r w:rsidR="00733A2B">
        <w:rPr>
          <w:rFonts w:eastAsia="Arial Unicode MS"/>
        </w:rPr>
        <w:t xml:space="preserve"> </w:t>
      </w:r>
      <w:r w:rsidR="004834BB" w:rsidRPr="004834BB">
        <w:rPr>
          <w:rFonts w:eastAsia="Arial Unicode MS"/>
        </w:rPr>
        <w:t>ГОСТ 12026.</w:t>
      </w:r>
    </w:p>
    <w:p w:rsidR="00F23E99" w:rsidRDefault="00832161" w:rsidP="00242728">
      <w:pPr>
        <w:pStyle w:val="af4"/>
        <w:ind w:firstLine="567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4834BB" w:rsidRPr="004834BB">
        <w:rPr>
          <w:rFonts w:eastAsia="Arial Unicode MS"/>
        </w:rPr>
        <w:t>Шкурка шлифовальная тканев</w:t>
      </w:r>
      <w:r w:rsidR="00733A2B">
        <w:rPr>
          <w:rFonts w:eastAsia="Arial Unicode MS"/>
        </w:rPr>
        <w:t xml:space="preserve">ая </w:t>
      </w:r>
      <w:proofErr w:type="spellStart"/>
      <w:r w:rsidR="00733A2B">
        <w:rPr>
          <w:rFonts w:eastAsia="Arial Unicode MS"/>
        </w:rPr>
        <w:t>эльборовая</w:t>
      </w:r>
      <w:proofErr w:type="spellEnd"/>
      <w:r w:rsidR="00733A2B">
        <w:rPr>
          <w:rFonts w:eastAsia="Arial Unicode MS"/>
        </w:rPr>
        <w:t xml:space="preserve"> или шкурка шлифо</w:t>
      </w:r>
      <w:r w:rsidR="00733A2B">
        <w:rPr>
          <w:rFonts w:eastAsia="Arial Unicode MS"/>
        </w:rPr>
        <w:softHyphen/>
      </w:r>
      <w:r w:rsidR="004834BB" w:rsidRPr="004834BB">
        <w:rPr>
          <w:rFonts w:eastAsia="Arial Unicode MS"/>
        </w:rPr>
        <w:t>вальная тканевая алмазная (при использовании графитовых электродов) [</w:t>
      </w:r>
      <w:r w:rsidR="00671D8A">
        <w:rPr>
          <w:rFonts w:eastAsia="Arial Unicode MS"/>
          <w:highlight w:val="yellow"/>
        </w:rPr>
        <w:t>12] или [13</w:t>
      </w:r>
      <w:r w:rsidR="004834BB" w:rsidRPr="00242728">
        <w:rPr>
          <w:rFonts w:eastAsia="Arial Unicode MS"/>
          <w:highlight w:val="yellow"/>
        </w:rPr>
        <w:t>].</w:t>
      </w:r>
    </w:p>
    <w:p w:rsidR="00242728" w:rsidRPr="00242728" w:rsidRDefault="00242728" w:rsidP="00242728">
      <w:pPr>
        <w:pStyle w:val="af4"/>
        <w:ind w:firstLine="567"/>
        <w:jc w:val="both"/>
        <w:rPr>
          <w:szCs w:val="24"/>
        </w:rPr>
      </w:pPr>
    </w:p>
    <w:p w:rsidR="009F60C7" w:rsidRPr="00657E9E" w:rsidRDefault="00242728" w:rsidP="00AC2129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>
        <w:rPr>
          <w:b/>
          <w:bCs/>
          <w:color w:val="000000" w:themeColor="text1"/>
          <w:spacing w:val="2"/>
          <w:szCs w:val="24"/>
          <w:shd w:val="clear" w:color="auto" w:fill="FFFFFF"/>
        </w:rPr>
        <w:t>11</w:t>
      </w:r>
      <w:r w:rsidR="00F23E99" w:rsidRPr="00657E9E">
        <w:rPr>
          <w:b/>
          <w:bCs/>
          <w:color w:val="000000" w:themeColor="text1"/>
          <w:spacing w:val="2"/>
          <w:szCs w:val="24"/>
          <w:shd w:val="clear" w:color="auto" w:fill="FFFFFF"/>
        </w:rPr>
        <w:t xml:space="preserve"> Подготовка к </w:t>
      </w:r>
      <w:r w:rsidR="00FB0091">
        <w:rPr>
          <w:b/>
          <w:bCs/>
          <w:color w:val="000000" w:themeColor="text1"/>
          <w:spacing w:val="2"/>
          <w:szCs w:val="24"/>
          <w:shd w:val="clear" w:color="auto" w:fill="FFFFFF"/>
        </w:rPr>
        <w:t xml:space="preserve"> выполнению</w:t>
      </w:r>
      <w:r w:rsidR="00F23E99" w:rsidRPr="00657E9E">
        <w:rPr>
          <w:b/>
          <w:bCs/>
          <w:color w:val="000000" w:themeColor="text1"/>
          <w:spacing w:val="2"/>
          <w:szCs w:val="24"/>
          <w:shd w:val="clear" w:color="auto" w:fill="FFFFFF"/>
        </w:rPr>
        <w:t xml:space="preserve"> измерений</w:t>
      </w:r>
    </w:p>
    <w:p w:rsidR="00832161" w:rsidRPr="00832161" w:rsidRDefault="00832161" w:rsidP="00AC2129">
      <w:pPr>
        <w:pStyle w:val="af4"/>
        <w:ind w:firstLine="426"/>
        <w:jc w:val="both"/>
        <w:rPr>
          <w:szCs w:val="24"/>
        </w:rPr>
      </w:pPr>
      <w:r w:rsidRPr="00832161">
        <w:rPr>
          <w:rFonts w:eastAsia="Arial Unicode MS"/>
        </w:rPr>
        <w:t>При подготовке к выполнению и</w:t>
      </w:r>
      <w:r w:rsidR="00242728">
        <w:rPr>
          <w:rFonts w:eastAsia="Arial Unicode MS"/>
        </w:rPr>
        <w:t>змерений проводят следующие ра</w:t>
      </w:r>
      <w:r w:rsidR="00242728">
        <w:rPr>
          <w:rFonts w:eastAsia="Arial Unicode MS"/>
        </w:rPr>
        <w:softHyphen/>
      </w:r>
      <w:r w:rsidRPr="00832161">
        <w:rPr>
          <w:rFonts w:eastAsia="Arial Unicode MS"/>
        </w:rPr>
        <w:t>боты: подготовку лабораторной посуды, приготовление растворов, отбор и предварительную обработку проб, подготовку анализатора и электродов.</w:t>
      </w:r>
    </w:p>
    <w:p w:rsidR="00832161" w:rsidRPr="00832161" w:rsidRDefault="00832161" w:rsidP="00AC2129">
      <w:pPr>
        <w:pStyle w:val="af4"/>
        <w:jc w:val="both"/>
        <w:rPr>
          <w:szCs w:val="24"/>
        </w:rPr>
      </w:pPr>
    </w:p>
    <w:p w:rsidR="00832161" w:rsidRPr="00832161" w:rsidRDefault="00242728" w:rsidP="00242728">
      <w:pPr>
        <w:pStyle w:val="af4"/>
        <w:ind w:firstLine="567"/>
        <w:jc w:val="both"/>
        <w:rPr>
          <w:szCs w:val="24"/>
        </w:rPr>
      </w:pPr>
      <w:r>
        <w:t>11</w:t>
      </w:r>
      <w:r w:rsidR="00210490">
        <w:t>.1</w:t>
      </w:r>
      <w:r w:rsidR="00832161" w:rsidRPr="00832161">
        <w:t xml:space="preserve"> Подготовка лабораторной посуды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lastRenderedPageBreak/>
        <w:t>Новую лабораторную стеклянную посуду, сменные наконечники до</w:t>
      </w:r>
      <w:r w:rsidRPr="00832161">
        <w:rPr>
          <w:rFonts w:eastAsia="Arial Unicode MS"/>
        </w:rPr>
        <w:softHyphen/>
        <w:t xml:space="preserve"> заторов, пипетки промывают раствором пищевой соды (</w:t>
      </w:r>
      <w:r w:rsidRPr="00832161">
        <w:t>NaHC0</w:t>
      </w:r>
      <w:r w:rsidRPr="00832161">
        <w:rPr>
          <w:rFonts w:eastAsia="Arial Unicode MS"/>
        </w:rPr>
        <w:t>3), а затем</w:t>
      </w:r>
      <w:r w:rsidRPr="00832161">
        <w:t xml:space="preserve"> </w:t>
      </w:r>
      <w:r w:rsidRPr="00832161">
        <w:rPr>
          <w:rFonts w:eastAsia="Arial Unicode MS"/>
        </w:rPr>
        <w:t xml:space="preserve">азотной кислотой, и, многократно -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водой. Кварцевые стаканчики дополнительно обрабатывают по одному из двух способов: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 xml:space="preserve">- кипятят в разбавленной (1:1) азотной кислоте в течение 1 0 - 20 мин, ополаскивают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водой, после чего наливают в стаканчики 10 - 12 см</w:t>
      </w:r>
      <w:r w:rsidR="00242728">
        <w:rPr>
          <w:rFonts w:eastAsia="Arial Unicode MS"/>
          <w:vertAlign w:val="superscript"/>
        </w:rPr>
        <w:t>3</w:t>
      </w:r>
      <w:r w:rsidRPr="00832161">
        <w:rPr>
          <w:rFonts w:eastAsia="Arial Unicode MS"/>
        </w:rPr>
        <w:t xml:space="preserve"> </w:t>
      </w:r>
      <w:proofErr w:type="spellStart"/>
      <w:r w:rsidRPr="00832161">
        <w:rPr>
          <w:rFonts w:eastAsia="Arial Unicode MS"/>
        </w:rPr>
        <w:t>бидистиллирова</w:t>
      </w:r>
      <w:r w:rsidR="00733A2B">
        <w:rPr>
          <w:rFonts w:eastAsia="Arial Unicode MS"/>
        </w:rPr>
        <w:t>нной</w:t>
      </w:r>
      <w:proofErr w:type="spellEnd"/>
      <w:r w:rsidR="00733A2B">
        <w:rPr>
          <w:rFonts w:eastAsia="Arial Unicode MS"/>
        </w:rPr>
        <w:t xml:space="preserve"> воды, устанавливают в ста</w:t>
      </w:r>
      <w:r w:rsidR="00733A2B">
        <w:rPr>
          <w:rFonts w:eastAsia="Arial Unicode MS"/>
        </w:rPr>
        <w:softHyphen/>
      </w:r>
      <w:r w:rsidRPr="00832161">
        <w:rPr>
          <w:rFonts w:eastAsia="Arial Unicode MS"/>
        </w:rPr>
        <w:t xml:space="preserve">канчики наконечник трубки озонатора и пропускают озон в течение 20 - 30 </w:t>
      </w:r>
      <w:proofErr w:type="gramStart"/>
      <w:r w:rsidRPr="00832161">
        <w:rPr>
          <w:rFonts w:eastAsia="Arial Unicode MS"/>
        </w:rPr>
        <w:t>с</w:t>
      </w:r>
      <w:proofErr w:type="gramEnd"/>
      <w:r w:rsidRPr="00832161">
        <w:rPr>
          <w:rFonts w:eastAsia="Arial Unicode MS"/>
        </w:rPr>
        <w:t>;</w:t>
      </w:r>
    </w:p>
    <w:p w:rsidR="00832161" w:rsidRPr="00832161" w:rsidRDefault="00733A2B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 xml:space="preserve">- </w:t>
      </w:r>
      <w:r w:rsidR="00832161" w:rsidRPr="00832161">
        <w:rPr>
          <w:rFonts w:eastAsia="Arial Unicode MS"/>
        </w:rPr>
        <w:t>кипятят в разбавленной (1:1) серной кислоте в течение 5 - 1 0 мин и прокаливают в муфельной печи при температуре 450</w:t>
      </w:r>
      <w:proofErr w:type="gramStart"/>
      <w:r w:rsidR="00832161" w:rsidRPr="00832161">
        <w:rPr>
          <w:rFonts w:eastAsia="Arial Unicode MS"/>
        </w:rPr>
        <w:t xml:space="preserve"> °С</w:t>
      </w:r>
      <w:proofErr w:type="gramEnd"/>
      <w:r w:rsidR="00832161" w:rsidRPr="00832161">
        <w:rPr>
          <w:rFonts w:eastAsia="Arial Unicode MS"/>
        </w:rPr>
        <w:t xml:space="preserve"> - 500 °С в течение 10-15 мин.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 xml:space="preserve">Аналогичную обработку кварцевых </w:t>
      </w:r>
      <w:r w:rsidR="00242728">
        <w:rPr>
          <w:rFonts w:eastAsia="Arial Unicode MS"/>
        </w:rPr>
        <w:t>стаканчиков проводят после про</w:t>
      </w:r>
      <w:r w:rsidR="00242728">
        <w:rPr>
          <w:rFonts w:eastAsia="Arial Unicode MS"/>
        </w:rPr>
        <w:softHyphen/>
      </w:r>
      <w:r w:rsidRPr="00832161">
        <w:rPr>
          <w:rFonts w:eastAsia="Arial Unicode MS"/>
        </w:rPr>
        <w:t>ведения анализа.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 xml:space="preserve">Сменные кварцевые стаканчики хранят </w:t>
      </w:r>
      <w:proofErr w:type="gramStart"/>
      <w:r w:rsidRPr="00832161">
        <w:rPr>
          <w:rFonts w:eastAsia="Arial Unicode MS"/>
        </w:rPr>
        <w:t>закр</w:t>
      </w:r>
      <w:r w:rsidR="00733A2B">
        <w:rPr>
          <w:rFonts w:eastAsia="Arial Unicode MS"/>
        </w:rPr>
        <w:t>ытыми</w:t>
      </w:r>
      <w:proofErr w:type="gramEnd"/>
      <w:r w:rsidR="00733A2B">
        <w:rPr>
          <w:rFonts w:eastAsia="Arial Unicode MS"/>
        </w:rPr>
        <w:t xml:space="preserve"> калькой или в эк</w:t>
      </w:r>
      <w:r w:rsidR="00733A2B">
        <w:rPr>
          <w:rFonts w:eastAsia="Arial Unicode MS"/>
        </w:rPr>
        <w:softHyphen/>
      </w:r>
      <w:r w:rsidRPr="00832161">
        <w:rPr>
          <w:rFonts w:eastAsia="Arial Unicode MS"/>
        </w:rPr>
        <w:t>сикаторе.</w:t>
      </w:r>
    </w:p>
    <w:p w:rsidR="00832161" w:rsidRPr="00832161" w:rsidRDefault="00832161" w:rsidP="00AC2129">
      <w:pPr>
        <w:pStyle w:val="af4"/>
        <w:jc w:val="both"/>
        <w:rPr>
          <w:szCs w:val="24"/>
        </w:rPr>
      </w:pPr>
    </w:p>
    <w:p w:rsidR="00832161" w:rsidRPr="00733A2B" w:rsidRDefault="00242728" w:rsidP="00AC2129">
      <w:pPr>
        <w:pStyle w:val="af4"/>
        <w:ind w:firstLine="567"/>
        <w:jc w:val="both"/>
        <w:rPr>
          <w:b/>
          <w:szCs w:val="24"/>
        </w:rPr>
      </w:pPr>
      <w:r>
        <w:rPr>
          <w:b/>
        </w:rPr>
        <w:t>11</w:t>
      </w:r>
      <w:r w:rsidR="00832161" w:rsidRPr="00733A2B">
        <w:rPr>
          <w:b/>
        </w:rPr>
        <w:t>.2 Приготовление растворов</w:t>
      </w:r>
    </w:p>
    <w:p w:rsidR="00832161" w:rsidRPr="00832161" w:rsidRDefault="00832161" w:rsidP="00AC2129">
      <w:pPr>
        <w:pStyle w:val="af4"/>
        <w:jc w:val="both"/>
        <w:rPr>
          <w:szCs w:val="24"/>
        </w:rPr>
      </w:pPr>
    </w:p>
    <w:p w:rsidR="00832161" w:rsidRPr="00832161" w:rsidRDefault="00242728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11</w:t>
      </w:r>
      <w:r w:rsidR="00832161" w:rsidRPr="00832161">
        <w:rPr>
          <w:rFonts w:eastAsia="Arial Unicode MS"/>
        </w:rPr>
        <w:t>.2.1 Основной раствор, содержащий 100,0 мг/дм</w:t>
      </w:r>
      <w:r>
        <w:rPr>
          <w:rFonts w:eastAsia="Arial Unicode MS"/>
          <w:vertAlign w:val="superscript"/>
        </w:rPr>
        <w:t>3</w:t>
      </w:r>
      <w:r w:rsidR="00832161" w:rsidRPr="00832161">
        <w:rPr>
          <w:rFonts w:eastAsia="Arial Unicode MS"/>
        </w:rPr>
        <w:t xml:space="preserve"> ртути, готовят по одному из способов:</w:t>
      </w:r>
    </w:p>
    <w:p w:rsidR="00832161" w:rsidRPr="00242728" w:rsidRDefault="00832161" w:rsidP="00AC2129">
      <w:pPr>
        <w:pStyle w:val="af4"/>
        <w:ind w:firstLine="567"/>
        <w:jc w:val="both"/>
        <w:rPr>
          <w:szCs w:val="24"/>
          <w:vertAlign w:val="superscript"/>
        </w:rPr>
      </w:pPr>
      <w:r w:rsidRPr="00832161">
        <w:rPr>
          <w:rFonts w:eastAsia="Arial Unicode MS"/>
        </w:rPr>
        <w:t>а) Приготовление из государствен</w:t>
      </w:r>
      <w:r w:rsidR="00733A2B">
        <w:rPr>
          <w:rFonts w:eastAsia="Arial Unicode MS"/>
        </w:rPr>
        <w:t>ных стандартных образцов соста</w:t>
      </w:r>
      <w:r w:rsidR="00733A2B">
        <w:rPr>
          <w:rFonts w:eastAsia="Arial Unicode MS"/>
        </w:rPr>
        <w:softHyphen/>
      </w:r>
      <w:r w:rsidRPr="00832161">
        <w:rPr>
          <w:rFonts w:eastAsia="Arial Unicode MS"/>
        </w:rPr>
        <w:t>ва растворов с аттестованными ко</w:t>
      </w:r>
      <w:r w:rsidR="00242728">
        <w:rPr>
          <w:rFonts w:eastAsia="Arial Unicode MS"/>
        </w:rPr>
        <w:t>нцентрациями ртути 1000,0 мг/см</w:t>
      </w:r>
      <w:r w:rsidR="00242728">
        <w:rPr>
          <w:rFonts w:eastAsia="Arial Unicode MS"/>
          <w:vertAlign w:val="superscript"/>
        </w:rPr>
        <w:t>3</w:t>
      </w:r>
    </w:p>
    <w:p w:rsidR="00832161" w:rsidRPr="00832161" w:rsidRDefault="00733A2B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 xml:space="preserve">В </w:t>
      </w:r>
      <w:r w:rsidR="00832161" w:rsidRPr="00832161">
        <w:rPr>
          <w:rFonts w:eastAsia="Arial Unicode MS"/>
        </w:rPr>
        <w:t>мерную колбу вместимостью 50</w:t>
      </w:r>
      <w:r w:rsidR="00242728">
        <w:rPr>
          <w:rFonts w:eastAsia="Arial Unicode MS"/>
        </w:rPr>
        <w:t>,0 см</w:t>
      </w:r>
      <w:r w:rsidR="00242728">
        <w:rPr>
          <w:rFonts w:eastAsia="Arial Unicode MS"/>
          <w:vertAlign w:val="superscript"/>
        </w:rPr>
        <w:t>3</w:t>
      </w:r>
      <w:r w:rsidR="00242728">
        <w:rPr>
          <w:rFonts w:eastAsia="Arial Unicode MS"/>
        </w:rPr>
        <w:t xml:space="preserve"> вводят 5,0 см</w:t>
      </w:r>
      <w:r w:rsidR="00242728">
        <w:rPr>
          <w:rFonts w:eastAsia="Arial Unicode MS"/>
          <w:vertAlign w:val="superscript"/>
        </w:rPr>
        <w:t>3</w:t>
      </w:r>
      <w:r w:rsidR="00832161" w:rsidRPr="00832161">
        <w:rPr>
          <w:rFonts w:eastAsia="Arial Unicode MS"/>
        </w:rPr>
        <w:t xml:space="preserve"> стандартного образца состава ртути концентрации 1000,</w:t>
      </w:r>
      <w:r w:rsidR="00242728">
        <w:rPr>
          <w:rFonts w:eastAsia="Arial Unicode MS"/>
        </w:rPr>
        <w:t>0 мг/дм</w:t>
      </w:r>
      <w:r w:rsidR="00242728">
        <w:rPr>
          <w:rFonts w:eastAsia="Arial Unicode MS"/>
          <w:vertAlign w:val="superscript"/>
        </w:rPr>
        <w:t>3</w:t>
      </w:r>
      <w:r w:rsidR="00242728">
        <w:rPr>
          <w:rFonts w:eastAsia="Arial Unicode MS"/>
        </w:rPr>
        <w:t xml:space="preserve"> и 2 - 3 см</w:t>
      </w:r>
      <w:r w:rsidR="00242728">
        <w:rPr>
          <w:rFonts w:eastAsia="Arial Unicode MS"/>
          <w:vertAlign w:val="superscript"/>
        </w:rPr>
        <w:t>3</w:t>
      </w:r>
      <w:r>
        <w:rPr>
          <w:rFonts w:eastAsia="Arial Unicode MS"/>
        </w:rPr>
        <w:t xml:space="preserve"> концентри</w:t>
      </w:r>
      <w:r>
        <w:rPr>
          <w:rFonts w:eastAsia="Arial Unicode MS"/>
        </w:rPr>
        <w:softHyphen/>
      </w:r>
      <w:r w:rsidR="00832161" w:rsidRPr="00832161">
        <w:rPr>
          <w:rFonts w:eastAsia="Arial Unicode MS"/>
        </w:rPr>
        <w:t xml:space="preserve">рованной азотной кислоты, доводят объем до метки </w:t>
      </w:r>
      <w:proofErr w:type="spellStart"/>
      <w:r w:rsidR="00832161" w:rsidRPr="00832161">
        <w:rPr>
          <w:rFonts w:eastAsia="Arial Unicode MS"/>
        </w:rPr>
        <w:t>бидистиллированной</w:t>
      </w:r>
      <w:proofErr w:type="spellEnd"/>
      <w:r w:rsidR="00832161" w:rsidRPr="00832161">
        <w:rPr>
          <w:rFonts w:eastAsia="Arial Unicode MS"/>
        </w:rPr>
        <w:t xml:space="preserve"> водой.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б) Приготовление из соли ртути по ГОСТ 4212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На аналитических весах берут навеску (0,1708 + 0,0002) г ртути (II) азотнокислой 1-водной</w:t>
      </w:r>
      <w:r w:rsidR="00242728">
        <w:t xml:space="preserve"> H</w:t>
      </w:r>
      <w:r w:rsidR="00242728">
        <w:rPr>
          <w:lang w:val="en-US"/>
        </w:rPr>
        <w:t>g</w:t>
      </w:r>
      <w:r w:rsidR="00242728" w:rsidRPr="00242728">
        <w:t>(</w:t>
      </w:r>
      <w:r w:rsidRPr="00832161">
        <w:t>NO</w:t>
      </w:r>
      <w:r w:rsidR="00242728" w:rsidRPr="00242728">
        <w:rPr>
          <w:vertAlign w:val="subscript"/>
        </w:rPr>
        <w:t>3</w:t>
      </w:r>
      <w:r w:rsidR="00242728">
        <w:t>)</w:t>
      </w:r>
      <w:r w:rsidR="00242728" w:rsidRPr="00242728">
        <w:rPr>
          <w:vertAlign w:val="subscript"/>
        </w:rPr>
        <w:t>2</w:t>
      </w:r>
      <w:r w:rsidR="00242728">
        <w:t xml:space="preserve"> Н</w:t>
      </w:r>
      <w:r w:rsidR="00242728" w:rsidRPr="00242728">
        <w:rPr>
          <w:vertAlign w:val="subscript"/>
        </w:rPr>
        <w:t>2</w:t>
      </w:r>
      <w:r w:rsidR="00242728">
        <w:rPr>
          <w:lang w:val="en-US"/>
        </w:rPr>
        <w:t>O</w:t>
      </w:r>
      <w:r w:rsidRPr="00832161">
        <w:t xml:space="preserve"> , </w:t>
      </w:r>
      <w:r w:rsidRPr="00832161">
        <w:rPr>
          <w:rFonts w:eastAsia="Arial Unicode MS"/>
        </w:rPr>
        <w:t>количественно переносят в мерную</w:t>
      </w:r>
      <w:r w:rsidR="00733A2B">
        <w:rPr>
          <w:szCs w:val="24"/>
        </w:rPr>
        <w:t xml:space="preserve"> </w:t>
      </w:r>
      <w:r w:rsidR="00242728">
        <w:rPr>
          <w:rFonts w:eastAsia="Arial Unicode MS"/>
        </w:rPr>
        <w:t>колбу вместимостью 100,0 см</w:t>
      </w:r>
      <w:r w:rsidR="00242728" w:rsidRPr="00242728">
        <w:rPr>
          <w:rFonts w:eastAsia="Arial Unicode MS"/>
          <w:vertAlign w:val="superscript"/>
        </w:rPr>
        <w:t>3</w:t>
      </w:r>
      <w:r w:rsidR="00242728">
        <w:rPr>
          <w:rFonts w:eastAsia="Arial Unicode MS"/>
        </w:rPr>
        <w:t>, добавляют 1,0 см</w:t>
      </w:r>
      <w:r w:rsidR="00242728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концентрированной азотной кислоты и доводят объем до метки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водой. Таким образом, получен раствор с содер</w:t>
      </w:r>
      <w:r w:rsidR="00242728">
        <w:rPr>
          <w:rFonts w:eastAsia="Arial Unicode MS"/>
        </w:rPr>
        <w:t>жанием 1000,0 мг/</w:t>
      </w:r>
      <w:proofErr w:type="spellStart"/>
      <w:r w:rsidR="00242728">
        <w:rPr>
          <w:rFonts w:eastAsia="Arial Unicode MS"/>
        </w:rPr>
        <w:t>дм</w:t>
      </w:r>
      <w:proofErr w:type="spellEnd"/>
      <w:r w:rsidR="00242728">
        <w:rPr>
          <w:rFonts w:eastAsia="Arial Unicode MS"/>
          <w:vertAlign w:val="superscript"/>
          <w:lang w:val="kk-KZ"/>
        </w:rPr>
        <w:t>3</w:t>
      </w:r>
      <w:r w:rsidR="00733A2B">
        <w:rPr>
          <w:rFonts w:eastAsia="Arial Unicode MS"/>
        </w:rPr>
        <w:t xml:space="preserve"> ионов рту</w:t>
      </w:r>
      <w:r w:rsidR="00733A2B">
        <w:rPr>
          <w:rFonts w:eastAsia="Arial Unicode MS"/>
        </w:rPr>
        <w:softHyphen/>
      </w:r>
      <w:r w:rsidRPr="00832161">
        <w:rPr>
          <w:rFonts w:eastAsia="Arial Unicode MS"/>
        </w:rPr>
        <w:t>ти. Для приготовления основного раствора с содержанием</w:t>
      </w:r>
      <w:r w:rsidR="00242728">
        <w:rPr>
          <w:rFonts w:eastAsia="Arial Unicode MS"/>
        </w:rPr>
        <w:t xml:space="preserve"> 100,0 мг/</w:t>
      </w:r>
      <w:proofErr w:type="spellStart"/>
      <w:r w:rsidR="00242728">
        <w:rPr>
          <w:rFonts w:eastAsia="Arial Unicode MS"/>
        </w:rPr>
        <w:t>дм</w:t>
      </w:r>
      <w:proofErr w:type="spellEnd"/>
      <w:r w:rsidR="00242728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из этого раствора</w:t>
      </w:r>
      <w:r w:rsidR="00242728">
        <w:rPr>
          <w:rFonts w:eastAsia="Arial Unicode MS"/>
        </w:rPr>
        <w:t xml:space="preserve"> с помощью пипетки берут 5,0 см</w:t>
      </w:r>
      <w:r w:rsidR="00242728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раствора, количественно переносят в ме</w:t>
      </w:r>
      <w:r w:rsidR="00242728">
        <w:rPr>
          <w:rFonts w:eastAsia="Arial Unicode MS"/>
        </w:rPr>
        <w:t>рную колбу вместимостью 50,0 см</w:t>
      </w:r>
      <w:r w:rsidR="00242728">
        <w:rPr>
          <w:rFonts w:eastAsia="Arial Unicode MS"/>
          <w:vertAlign w:val="superscript"/>
          <w:lang w:val="kk-KZ"/>
        </w:rPr>
        <w:t>3</w:t>
      </w:r>
      <w:r w:rsidR="00242728">
        <w:rPr>
          <w:rFonts w:eastAsia="Arial Unicode MS"/>
        </w:rPr>
        <w:t>, вносят туда же 2 - 3 см</w:t>
      </w:r>
      <w:r w:rsidR="00242728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концентрированной азотной кисл</w:t>
      </w:r>
      <w:r w:rsidR="00733A2B">
        <w:rPr>
          <w:rFonts w:eastAsia="Arial Unicode MS"/>
        </w:rPr>
        <w:t xml:space="preserve">оты и доводят объем до метки </w:t>
      </w:r>
      <w:proofErr w:type="spellStart"/>
      <w:r w:rsidR="00733A2B">
        <w:rPr>
          <w:rFonts w:eastAsia="Arial Unicode MS"/>
        </w:rPr>
        <w:t>би</w:t>
      </w:r>
      <w:bookmarkStart w:id="3" w:name="page15"/>
      <w:bookmarkEnd w:id="3"/>
      <w:r w:rsidRPr="00832161">
        <w:rPr>
          <w:rFonts w:eastAsia="Arial Unicode MS"/>
        </w:rPr>
        <w:t>дистиллированной</w:t>
      </w:r>
      <w:proofErr w:type="spellEnd"/>
      <w:r w:rsidRPr="00832161">
        <w:rPr>
          <w:rFonts w:eastAsia="Arial Unicode MS"/>
        </w:rPr>
        <w:t xml:space="preserve"> водой.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Основной раствор ртути устойчив в течение 6 месяцев.</w:t>
      </w:r>
    </w:p>
    <w:p w:rsidR="00832161" w:rsidRPr="00832161" w:rsidRDefault="00242728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>.2.2 Аттестованные смеси раств</w:t>
      </w:r>
      <w:r w:rsidR="00733A2B">
        <w:rPr>
          <w:rFonts w:eastAsia="Arial Unicode MS"/>
        </w:rPr>
        <w:t>оров определяемых элементов го</w:t>
      </w:r>
      <w:r w:rsidR="00733A2B">
        <w:rPr>
          <w:rFonts w:eastAsia="Arial Unicode MS"/>
        </w:rPr>
        <w:softHyphen/>
      </w:r>
      <w:r w:rsidR="00832161" w:rsidRPr="00832161">
        <w:rPr>
          <w:rFonts w:eastAsia="Arial Unicode MS"/>
        </w:rPr>
        <w:t xml:space="preserve">товят согласно МИ </w:t>
      </w:r>
      <w:r w:rsidR="00671D8A">
        <w:rPr>
          <w:rFonts w:eastAsia="Arial Unicode MS"/>
          <w:highlight w:val="yellow"/>
        </w:rPr>
        <w:t>2334 [14</w:t>
      </w:r>
      <w:r w:rsidR="00832161" w:rsidRPr="00242728">
        <w:rPr>
          <w:rFonts w:eastAsia="Arial Unicode MS"/>
          <w:highlight w:val="yellow"/>
        </w:rPr>
        <w:t>]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Аттестованные смеси серий АС-1, АС-2, АС-3, АС-4, АС-5 и АС-6 с содержанием по 10,0; 5</w:t>
      </w:r>
      <w:r w:rsidR="00242728">
        <w:rPr>
          <w:rFonts w:eastAsia="Arial Unicode MS"/>
        </w:rPr>
        <w:t>,0; 2,0; 1,0; 0,50 и 0,10 мг/</w:t>
      </w:r>
      <w:proofErr w:type="spellStart"/>
      <w:r w:rsidR="00242728">
        <w:rPr>
          <w:rFonts w:eastAsia="Arial Unicode MS"/>
        </w:rPr>
        <w:t>дм</w:t>
      </w:r>
      <w:proofErr w:type="spellEnd"/>
      <w:r w:rsidR="00242728">
        <w:rPr>
          <w:rFonts w:eastAsia="Arial Unicode MS"/>
          <w:vertAlign w:val="superscript"/>
          <w:lang w:val="kk-KZ"/>
        </w:rPr>
        <w:t>3</w:t>
      </w:r>
      <w:r w:rsidRPr="00832161">
        <w:t xml:space="preserve"> </w:t>
      </w:r>
      <w:r w:rsidRPr="00733A2B">
        <w:rPr>
          <w:b/>
          <w:i/>
        </w:rPr>
        <w:t>ртути</w:t>
      </w:r>
      <w:r w:rsidRPr="00733A2B">
        <w:rPr>
          <w:b/>
        </w:rPr>
        <w:t xml:space="preserve"> </w:t>
      </w:r>
      <w:r w:rsidRPr="00832161">
        <w:rPr>
          <w:rFonts w:eastAsia="Arial Unicode MS"/>
        </w:rPr>
        <w:t>готовят соот</w:t>
      </w:r>
      <w:r w:rsidRPr="00832161">
        <w:rPr>
          <w:rFonts w:eastAsia="Arial Unicode MS"/>
        </w:rPr>
        <w:softHyphen/>
        <w:t>ветствующими разбавлениями раствор</w:t>
      </w:r>
      <w:r w:rsidR="00733A2B">
        <w:rPr>
          <w:rFonts w:eastAsia="Arial Unicode MS"/>
        </w:rPr>
        <w:t xml:space="preserve">ов в мерных колбах </w:t>
      </w:r>
      <w:proofErr w:type="spellStart"/>
      <w:r w:rsidR="00733A2B">
        <w:rPr>
          <w:rFonts w:eastAsia="Arial Unicode MS"/>
        </w:rPr>
        <w:t>бидистиллиро</w:t>
      </w:r>
      <w:r w:rsidRPr="00832161">
        <w:rPr>
          <w:rFonts w:eastAsia="Arial Unicode MS"/>
        </w:rPr>
        <w:t>ванной</w:t>
      </w:r>
      <w:proofErr w:type="spellEnd"/>
      <w:r w:rsidRPr="00832161">
        <w:rPr>
          <w:rFonts w:eastAsia="Arial Unicode MS"/>
        </w:rPr>
        <w:t xml:space="preserve"> водой согласно таблице 2.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При повторном приготовлении растворы сливают в специальный сборник, колбы не промывают водой, а заполняют свежеприготовленным</w:t>
      </w:r>
      <w:r w:rsidR="00733A2B">
        <w:rPr>
          <w:rFonts w:eastAsia="Arial Unicode MS"/>
        </w:rPr>
        <w:t xml:space="preserve"> ра</w:t>
      </w:r>
      <w:r w:rsidR="00733A2B" w:rsidRPr="00832161">
        <w:rPr>
          <w:rFonts w:eastAsia="Arial Unicode MS"/>
        </w:rPr>
        <w:t>створом той же концентрации</w:t>
      </w:r>
      <w:r w:rsidR="00733A2B">
        <w:rPr>
          <w:rFonts w:eastAsia="Arial Unicode MS"/>
        </w:rPr>
        <w:t>.</w:t>
      </w:r>
    </w:p>
    <w:p w:rsidR="00242728" w:rsidRPr="00242728" w:rsidRDefault="00210490" w:rsidP="00242728">
      <w:pPr>
        <w:pStyle w:val="af4"/>
        <w:jc w:val="right"/>
        <w:rPr>
          <w:rFonts w:eastAsia="Arial Unicode MS"/>
          <w:b/>
          <w:lang w:val="kk-KZ"/>
        </w:rPr>
      </w:pPr>
      <w:r w:rsidRPr="00242728">
        <w:rPr>
          <w:rFonts w:eastAsia="Arial Unicode MS"/>
          <w:b/>
        </w:rPr>
        <w:t>Таблица 2</w:t>
      </w:r>
      <w:r w:rsidR="00242728" w:rsidRPr="00242728">
        <w:rPr>
          <w:rFonts w:eastAsia="Arial Unicode MS"/>
          <w:b/>
          <w:lang w:val="kk-KZ"/>
        </w:rPr>
        <w:t xml:space="preserve"> </w:t>
      </w:r>
    </w:p>
    <w:p w:rsidR="00210490" w:rsidRPr="00242728" w:rsidRDefault="00210490" w:rsidP="00242728">
      <w:pPr>
        <w:pStyle w:val="af4"/>
        <w:jc w:val="center"/>
        <w:rPr>
          <w:b/>
          <w:szCs w:val="24"/>
        </w:rPr>
      </w:pPr>
      <w:r w:rsidRPr="00242728">
        <w:rPr>
          <w:rFonts w:eastAsia="Arial Unicode MS"/>
          <w:b/>
        </w:rPr>
        <w:t>Приготовление аттестованных смесей ртути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608"/>
        <w:gridCol w:w="1227"/>
        <w:gridCol w:w="1159"/>
        <w:gridCol w:w="1676"/>
        <w:gridCol w:w="1417"/>
        <w:gridCol w:w="1376"/>
      </w:tblGrid>
      <w:tr w:rsidR="009D3CD7" w:rsidTr="002A7E0E">
        <w:tc>
          <w:tcPr>
            <w:tcW w:w="1101" w:type="dxa"/>
            <w:tcBorders>
              <w:bottom w:val="single" w:sz="4" w:space="0" w:color="000000"/>
            </w:tcBorders>
          </w:tcPr>
          <w:p w:rsidR="00210490" w:rsidRDefault="00210490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Элемент</w:t>
            </w:r>
          </w:p>
        </w:tc>
        <w:tc>
          <w:tcPr>
            <w:tcW w:w="1608" w:type="dxa"/>
            <w:tcBorders>
              <w:bottom w:val="single" w:sz="4" w:space="0" w:color="000000"/>
            </w:tcBorders>
          </w:tcPr>
          <w:p w:rsidR="00210490" w:rsidRPr="00210490" w:rsidRDefault="00210490" w:rsidP="00AC2129">
            <w:pPr>
              <w:pStyle w:val="af4"/>
              <w:jc w:val="both"/>
              <w:rPr>
                <w:szCs w:val="24"/>
                <w:vertAlign w:val="superscript"/>
              </w:rPr>
            </w:pPr>
            <w:proofErr w:type="spellStart"/>
            <w:r>
              <w:rPr>
                <w:szCs w:val="24"/>
              </w:rPr>
              <w:t>Концетрация</w:t>
            </w:r>
            <w:proofErr w:type="spellEnd"/>
            <w:r>
              <w:rPr>
                <w:szCs w:val="24"/>
              </w:rPr>
              <w:t xml:space="preserve"> исходного раствора для приготовления </w:t>
            </w:r>
            <w:proofErr w:type="spellStart"/>
            <w:r>
              <w:rPr>
                <w:szCs w:val="24"/>
              </w:rPr>
              <w:t>АС</w:t>
            </w:r>
            <w:proofErr w:type="gramStart"/>
            <w:r>
              <w:rPr>
                <w:szCs w:val="24"/>
              </w:rPr>
              <w:t>,м</w:t>
            </w:r>
            <w:proofErr w:type="gramEnd"/>
            <w:r>
              <w:rPr>
                <w:szCs w:val="24"/>
              </w:rPr>
              <w:t>г</w:t>
            </w:r>
            <w:proofErr w:type="spellEnd"/>
            <w:r>
              <w:rPr>
                <w:szCs w:val="24"/>
              </w:rPr>
              <w:t>/дм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210490" w:rsidRPr="00210490" w:rsidRDefault="00210490" w:rsidP="00AC2129">
            <w:pPr>
              <w:pStyle w:val="af4"/>
              <w:jc w:val="both"/>
              <w:rPr>
                <w:szCs w:val="24"/>
                <w:vertAlign w:val="superscript"/>
              </w:rPr>
            </w:pPr>
            <w:proofErr w:type="spellStart"/>
            <w:proofErr w:type="gramStart"/>
            <w:r>
              <w:rPr>
                <w:szCs w:val="24"/>
              </w:rPr>
              <w:t>Отби</w:t>
            </w:r>
            <w:r w:rsidR="009D3CD7">
              <w:rPr>
                <w:szCs w:val="24"/>
              </w:rPr>
              <w:t>-</w:t>
            </w:r>
            <w:r>
              <w:rPr>
                <w:szCs w:val="24"/>
              </w:rPr>
              <w:t>раемый</w:t>
            </w:r>
            <w:proofErr w:type="spellEnd"/>
            <w:proofErr w:type="gramEnd"/>
            <w:r>
              <w:rPr>
                <w:szCs w:val="24"/>
              </w:rPr>
              <w:t xml:space="preserve"> объем, см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1159" w:type="dxa"/>
            <w:tcBorders>
              <w:bottom w:val="single" w:sz="4" w:space="0" w:color="000000"/>
            </w:tcBorders>
          </w:tcPr>
          <w:p w:rsidR="00210490" w:rsidRPr="009D3CD7" w:rsidRDefault="009D3CD7" w:rsidP="00AC2129">
            <w:pPr>
              <w:pStyle w:val="af4"/>
              <w:jc w:val="both"/>
              <w:rPr>
                <w:szCs w:val="24"/>
                <w:vertAlign w:val="superscript"/>
              </w:rPr>
            </w:pPr>
            <w:r>
              <w:rPr>
                <w:szCs w:val="24"/>
              </w:rPr>
              <w:t>Объем мерной посуды см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1676" w:type="dxa"/>
            <w:tcBorders>
              <w:bottom w:val="single" w:sz="4" w:space="0" w:color="000000"/>
            </w:tcBorders>
          </w:tcPr>
          <w:p w:rsidR="00210490" w:rsidRPr="009D3CD7" w:rsidRDefault="002A7E0E" w:rsidP="00AC2129">
            <w:pPr>
              <w:pStyle w:val="af4"/>
              <w:jc w:val="both"/>
              <w:rPr>
                <w:szCs w:val="24"/>
                <w:vertAlign w:val="superscript"/>
              </w:rPr>
            </w:pPr>
            <w:proofErr w:type="gramStart"/>
            <w:r>
              <w:rPr>
                <w:szCs w:val="24"/>
              </w:rPr>
              <w:t>Концентра-</w:t>
            </w:r>
            <w:proofErr w:type="spellStart"/>
            <w:r>
              <w:rPr>
                <w:szCs w:val="24"/>
              </w:rPr>
              <w:t>ция</w:t>
            </w:r>
            <w:proofErr w:type="spellEnd"/>
            <w:proofErr w:type="gramEnd"/>
            <w:r>
              <w:rPr>
                <w:szCs w:val="24"/>
                <w:lang w:val="kk-KZ"/>
              </w:rPr>
              <w:t xml:space="preserve"> </w:t>
            </w:r>
            <w:proofErr w:type="spellStart"/>
            <w:r w:rsidR="009D3CD7">
              <w:rPr>
                <w:szCs w:val="24"/>
              </w:rPr>
              <w:t>приготов</w:t>
            </w:r>
            <w:proofErr w:type="spellEnd"/>
            <w:r>
              <w:rPr>
                <w:szCs w:val="24"/>
                <w:lang w:val="kk-KZ"/>
              </w:rPr>
              <w:t xml:space="preserve"> </w:t>
            </w:r>
            <w:r w:rsidR="009D3CD7">
              <w:rPr>
                <w:szCs w:val="24"/>
              </w:rPr>
              <w:t>лен-</w:t>
            </w:r>
            <w:proofErr w:type="spellStart"/>
            <w:r w:rsidR="009D3CD7">
              <w:rPr>
                <w:szCs w:val="24"/>
              </w:rPr>
              <w:t>ного</w:t>
            </w:r>
            <w:proofErr w:type="spellEnd"/>
            <w:r w:rsidR="009D3CD7">
              <w:rPr>
                <w:szCs w:val="24"/>
              </w:rPr>
              <w:t xml:space="preserve"> раствора АС, мг/дм</w:t>
            </w:r>
            <w:r w:rsidR="009D3CD7">
              <w:rPr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210490" w:rsidRDefault="009D3CD7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Код полученного раствора (АС)</w:t>
            </w:r>
          </w:p>
        </w:tc>
        <w:tc>
          <w:tcPr>
            <w:tcW w:w="1376" w:type="dxa"/>
            <w:tcBorders>
              <w:bottom w:val="single" w:sz="4" w:space="0" w:color="000000"/>
            </w:tcBorders>
          </w:tcPr>
          <w:p w:rsidR="00210490" w:rsidRDefault="009D3CD7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Срок хранений, дней</w:t>
            </w:r>
          </w:p>
        </w:tc>
      </w:tr>
      <w:tr w:rsidR="002A7E0E" w:rsidTr="002A7E0E">
        <w:tc>
          <w:tcPr>
            <w:tcW w:w="1101" w:type="dxa"/>
            <w:tcBorders>
              <w:top w:val="single" w:sz="4" w:space="0" w:color="000000"/>
            </w:tcBorders>
          </w:tcPr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Ртуть</w:t>
            </w:r>
          </w:p>
        </w:tc>
        <w:tc>
          <w:tcPr>
            <w:tcW w:w="1608" w:type="dxa"/>
            <w:tcBorders>
              <w:top w:val="single" w:sz="4" w:space="0" w:color="000000"/>
            </w:tcBorders>
          </w:tcPr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</w:tcBorders>
          </w:tcPr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2,50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12,50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  <w:tc>
          <w:tcPr>
            <w:tcW w:w="1159" w:type="dxa"/>
            <w:tcBorders>
              <w:top w:val="single" w:sz="4" w:space="0" w:color="000000"/>
            </w:tcBorders>
          </w:tcPr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25,0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25,0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10,0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10,0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10,0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10,0</w:t>
            </w:r>
          </w:p>
        </w:tc>
        <w:tc>
          <w:tcPr>
            <w:tcW w:w="1676" w:type="dxa"/>
            <w:tcBorders>
              <w:top w:val="single" w:sz="4" w:space="0" w:color="000000"/>
            </w:tcBorders>
          </w:tcPr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10,0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5,0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2A7E0E" w:rsidRDefault="002A7E0E" w:rsidP="00A51F3B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100,0</w:t>
            </w:r>
          </w:p>
          <w:p w:rsidR="002A7E0E" w:rsidRDefault="002A7E0E" w:rsidP="00A51F3B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10,0</w:t>
            </w:r>
          </w:p>
          <w:p w:rsidR="002A7E0E" w:rsidRDefault="002A7E0E" w:rsidP="00A51F3B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10,0</w:t>
            </w:r>
          </w:p>
          <w:p w:rsidR="002A7E0E" w:rsidRDefault="002A7E0E" w:rsidP="00A51F3B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  <w:p w:rsidR="002A7E0E" w:rsidRDefault="002A7E0E" w:rsidP="00A51F3B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  <w:p w:rsidR="002A7E0E" w:rsidRDefault="002A7E0E" w:rsidP="00A51F3B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  <w:tc>
          <w:tcPr>
            <w:tcW w:w="1376" w:type="dxa"/>
            <w:tcBorders>
              <w:top w:val="single" w:sz="4" w:space="0" w:color="000000"/>
            </w:tcBorders>
          </w:tcPr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30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15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</w:p>
          <w:p w:rsidR="002A7E0E" w:rsidRDefault="002A7E0E" w:rsidP="00AC2129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832161" w:rsidRPr="002A7E0E" w:rsidRDefault="002A7E0E" w:rsidP="00AC2129">
      <w:pPr>
        <w:pStyle w:val="af4"/>
        <w:ind w:firstLine="567"/>
        <w:jc w:val="both"/>
        <w:rPr>
          <w:szCs w:val="24"/>
          <w:vertAlign w:val="superscript"/>
          <w:lang w:val="kk-KZ"/>
        </w:rPr>
      </w:pPr>
      <w:r>
        <w:rPr>
          <w:rFonts w:eastAsia="Arial Unicode MS"/>
          <w:lang w:val="kk-KZ"/>
        </w:rPr>
        <w:lastRenderedPageBreak/>
        <w:t>11</w:t>
      </w:r>
      <w:r w:rsidR="00832161" w:rsidRPr="00832161">
        <w:rPr>
          <w:rFonts w:eastAsia="Arial Unicode MS"/>
        </w:rPr>
        <w:t>.2.3 Растворы хлорида калия к</w:t>
      </w:r>
      <w:r w:rsidR="009D3CD7">
        <w:rPr>
          <w:rFonts w:eastAsia="Arial Unicode MS"/>
        </w:rPr>
        <w:t>онцентрации молярной концентра</w:t>
      </w:r>
      <w:r w:rsidR="009D3CD7">
        <w:rPr>
          <w:rFonts w:eastAsia="Arial Unicode MS"/>
        </w:rPr>
        <w:softHyphen/>
      </w:r>
      <w:r w:rsidR="00832161" w:rsidRPr="00832161">
        <w:rPr>
          <w:rFonts w:eastAsia="Arial Unicode MS"/>
        </w:rPr>
        <w:t>ции 1,</w:t>
      </w:r>
      <w:r>
        <w:rPr>
          <w:rFonts w:eastAsia="Arial Unicode MS"/>
        </w:rPr>
        <w:t>0 моль/</w:t>
      </w:r>
      <w:proofErr w:type="spellStart"/>
      <w:r>
        <w:rPr>
          <w:rFonts w:eastAsia="Arial Unicode MS"/>
        </w:rPr>
        <w:t>дм</w:t>
      </w:r>
      <w:proofErr w:type="spellEnd"/>
      <w:r>
        <w:rPr>
          <w:rFonts w:eastAsia="Arial Unicode MS"/>
          <w:vertAlign w:val="superscript"/>
          <w:lang w:val="kk-KZ"/>
        </w:rPr>
        <w:t>3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Навеску (7,46 ± 0,01) г хлорида калия помещают в мер</w:t>
      </w:r>
      <w:r w:rsidR="002A7E0E">
        <w:rPr>
          <w:rFonts w:eastAsia="Arial Unicode MS"/>
        </w:rPr>
        <w:t>ную колбу вместимостью 100,0 см</w:t>
      </w:r>
      <w:r w:rsidR="002A7E0E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, растворяют </w:t>
      </w:r>
      <w:r w:rsidR="009D3CD7">
        <w:rPr>
          <w:rFonts w:eastAsia="Arial Unicode MS"/>
        </w:rPr>
        <w:t xml:space="preserve">в небольшом количестве </w:t>
      </w:r>
      <w:proofErr w:type="spellStart"/>
      <w:r w:rsidR="009D3CD7">
        <w:rPr>
          <w:rFonts w:eastAsia="Arial Unicode MS"/>
        </w:rPr>
        <w:t>бидистил</w:t>
      </w:r>
      <w:r w:rsidRPr="00832161">
        <w:rPr>
          <w:rFonts w:eastAsia="Arial Unicode MS"/>
        </w:rPr>
        <w:t>лированной</w:t>
      </w:r>
      <w:proofErr w:type="spellEnd"/>
      <w:r w:rsidRPr="00832161">
        <w:rPr>
          <w:rFonts w:eastAsia="Arial Unicode MS"/>
        </w:rPr>
        <w:t xml:space="preserve"> воды и доводят объем до метки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водой.</w:t>
      </w:r>
    </w:p>
    <w:p w:rsidR="00832161" w:rsidRPr="00832161" w:rsidRDefault="002A7E0E" w:rsidP="002A7E0E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>.2.4 Раствор перманганата калия массовой концентрации 3 % Навеску (3,0 ±0,1) г перманганата калия (</w:t>
      </w:r>
      <w:r w:rsidR="00832161" w:rsidRPr="00832161">
        <w:t>КМп0</w:t>
      </w:r>
      <w:r w:rsidR="00832161" w:rsidRPr="00832161">
        <w:rPr>
          <w:rFonts w:eastAsia="Arial Unicode MS"/>
        </w:rPr>
        <w:t>4) помещают в мер</w:t>
      </w:r>
      <w:r w:rsidR="00832161" w:rsidRPr="00832161">
        <w:rPr>
          <w:rFonts w:eastAsia="Arial Unicode MS"/>
        </w:rPr>
        <w:softHyphen/>
      </w:r>
      <w:r>
        <w:rPr>
          <w:rFonts w:eastAsia="Arial Unicode MS"/>
        </w:rPr>
        <w:t>ную колбу вместимостью 100,0 см</w:t>
      </w:r>
      <w:r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 xml:space="preserve">, растворяют в небольшом количестве </w:t>
      </w:r>
      <w:proofErr w:type="spellStart"/>
      <w:r w:rsidR="00832161" w:rsidRPr="00832161">
        <w:rPr>
          <w:rFonts w:eastAsia="Arial Unicode MS"/>
        </w:rPr>
        <w:t>бидистиллированной</w:t>
      </w:r>
      <w:proofErr w:type="spellEnd"/>
      <w:r w:rsidR="00832161" w:rsidRPr="00832161">
        <w:rPr>
          <w:rFonts w:eastAsia="Arial Unicode MS"/>
        </w:rPr>
        <w:t xml:space="preserve"> воды и доводят </w:t>
      </w:r>
      <w:r>
        <w:rPr>
          <w:rFonts w:eastAsia="Arial Unicode MS"/>
        </w:rPr>
        <w:t xml:space="preserve">объем до метки </w:t>
      </w:r>
      <w:proofErr w:type="spellStart"/>
      <w:r>
        <w:rPr>
          <w:rFonts w:eastAsia="Arial Unicode MS"/>
        </w:rPr>
        <w:t>бидистиллирован</w:t>
      </w:r>
      <w:r>
        <w:rPr>
          <w:rFonts w:eastAsia="Arial Unicode MS"/>
        </w:rPr>
        <w:softHyphen/>
      </w:r>
      <w:r w:rsidR="00832161" w:rsidRPr="00832161">
        <w:rPr>
          <w:rFonts w:eastAsia="Arial Unicode MS"/>
        </w:rPr>
        <w:t>ной</w:t>
      </w:r>
      <w:proofErr w:type="spellEnd"/>
      <w:r w:rsidR="00832161" w:rsidRPr="00832161">
        <w:rPr>
          <w:rFonts w:eastAsia="Arial Unicode MS"/>
        </w:rPr>
        <w:t xml:space="preserve"> водой.</w:t>
      </w:r>
    </w:p>
    <w:p w:rsidR="002A7E0E" w:rsidRDefault="002A7E0E" w:rsidP="00AC2129">
      <w:pPr>
        <w:pStyle w:val="af4"/>
        <w:ind w:firstLine="567"/>
        <w:jc w:val="both"/>
        <w:rPr>
          <w:rFonts w:eastAsia="Arial Unicode MS"/>
          <w:lang w:val="kk-KZ"/>
        </w:rPr>
      </w:pPr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 xml:space="preserve">.2.5 Азотную кислоту (марки </w:t>
      </w:r>
      <w:proofErr w:type="spellStart"/>
      <w:r w:rsidR="00832161" w:rsidRPr="00832161">
        <w:rPr>
          <w:rFonts w:eastAsia="Arial Unicode MS"/>
        </w:rPr>
        <w:t>х.ч</w:t>
      </w:r>
      <w:proofErr w:type="spellEnd"/>
      <w:r w:rsidR="00832161" w:rsidRPr="00832161">
        <w:rPr>
          <w:rFonts w:eastAsia="Arial Unicode MS"/>
        </w:rPr>
        <w:t xml:space="preserve">.) перегоняют. </w:t>
      </w:r>
      <w:proofErr w:type="gramStart"/>
      <w:r w:rsidR="00832161" w:rsidRPr="00832161">
        <w:rPr>
          <w:rFonts w:eastAsia="Arial Unicode MS"/>
        </w:rPr>
        <w:t xml:space="preserve">Перегнанная (при температуре </w:t>
      </w:r>
      <w:proofErr w:type="gramEnd"/>
    </w:p>
    <w:p w:rsidR="00832161" w:rsidRPr="00832161" w:rsidRDefault="00832161" w:rsidP="002A7E0E">
      <w:pPr>
        <w:pStyle w:val="af4"/>
        <w:jc w:val="both"/>
        <w:rPr>
          <w:szCs w:val="24"/>
        </w:rPr>
      </w:pPr>
      <w:r w:rsidRPr="00832161">
        <w:rPr>
          <w:rFonts w:eastAsia="Arial Unicode MS"/>
        </w:rPr>
        <w:t>120 °С) азотная ки</w:t>
      </w:r>
      <w:r w:rsidR="002A7E0E">
        <w:rPr>
          <w:rFonts w:eastAsia="Arial Unicode MS"/>
        </w:rPr>
        <w:t>слота концентрации 12,0 моль/</w:t>
      </w:r>
      <w:proofErr w:type="spellStart"/>
      <w:r w:rsidR="002A7E0E">
        <w:rPr>
          <w:rFonts w:eastAsia="Arial Unicode MS"/>
        </w:rPr>
        <w:t>дм</w:t>
      </w:r>
      <w:proofErr w:type="spellEnd"/>
      <w:r w:rsidR="002A7E0E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>.</w:t>
      </w:r>
    </w:p>
    <w:p w:rsidR="00524408" w:rsidRDefault="002A7E0E" w:rsidP="00AC2129">
      <w:pPr>
        <w:pStyle w:val="af4"/>
        <w:ind w:firstLine="567"/>
        <w:jc w:val="both"/>
        <w:rPr>
          <w:szCs w:val="24"/>
        </w:rPr>
      </w:pPr>
      <w:bookmarkStart w:id="4" w:name="page16"/>
      <w:bookmarkEnd w:id="4"/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>.2.6 Приготовление раствора фонового электролита -</w:t>
      </w:r>
      <w:r w:rsidR="00524408">
        <w:t xml:space="preserve"> </w:t>
      </w:r>
      <w:r w:rsidR="00524408" w:rsidRPr="00524408">
        <w:rPr>
          <w:b/>
        </w:rPr>
        <w:t>для поля</w:t>
      </w:r>
      <w:r w:rsidR="00832161" w:rsidRPr="00524408">
        <w:rPr>
          <w:b/>
        </w:rPr>
        <w:t>рографа и анализатора СТА</w:t>
      </w:r>
      <w:r w:rsidR="00524408">
        <w:rPr>
          <w:szCs w:val="24"/>
        </w:rPr>
        <w:t xml:space="preserve"> </w:t>
      </w:r>
    </w:p>
    <w:p w:rsidR="00832161" w:rsidRPr="00832161" w:rsidRDefault="00524408" w:rsidP="00AC2129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 w:rsidR="00832161" w:rsidRPr="00832161">
        <w:rPr>
          <w:rFonts w:eastAsia="Arial Unicode MS"/>
        </w:rPr>
        <w:t>стаканчик, подготовленный дл</w:t>
      </w:r>
      <w:r w:rsidR="002A7E0E">
        <w:rPr>
          <w:rFonts w:eastAsia="Arial Unicode MS"/>
        </w:rPr>
        <w:t>я проведения измерений, с помо</w:t>
      </w:r>
      <w:r w:rsidR="002A7E0E">
        <w:rPr>
          <w:rFonts w:eastAsia="Arial Unicode MS"/>
        </w:rPr>
        <w:softHyphen/>
      </w:r>
      <w:r w:rsidR="00832161" w:rsidRPr="00832161">
        <w:rPr>
          <w:rFonts w:eastAsia="Arial Unicode MS"/>
        </w:rPr>
        <w:t>щью пипетки или д</w:t>
      </w:r>
      <w:r w:rsidR="002A7E0E">
        <w:rPr>
          <w:rFonts w:eastAsia="Arial Unicode MS"/>
        </w:rPr>
        <w:t>озатора вносят 10,0 см</w:t>
      </w:r>
      <w:r w:rsidR="002A7E0E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 xml:space="preserve"> </w:t>
      </w:r>
      <w:proofErr w:type="spellStart"/>
      <w:r w:rsidR="00832161" w:rsidRPr="00832161">
        <w:rPr>
          <w:rFonts w:eastAsia="Arial Unicode MS"/>
        </w:rPr>
        <w:t>б</w:t>
      </w:r>
      <w:r w:rsidR="002A7E0E">
        <w:rPr>
          <w:rFonts w:eastAsia="Arial Unicode MS"/>
        </w:rPr>
        <w:t>идистиллированной</w:t>
      </w:r>
      <w:proofErr w:type="spellEnd"/>
      <w:r w:rsidR="002A7E0E">
        <w:rPr>
          <w:rFonts w:eastAsia="Arial Unicode MS"/>
        </w:rPr>
        <w:t xml:space="preserve"> воды, 0,10 см</w:t>
      </w:r>
      <w:r w:rsidR="002A7E0E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 xml:space="preserve"> концентриров</w:t>
      </w:r>
      <w:r w:rsidR="002A7E0E">
        <w:rPr>
          <w:rFonts w:eastAsia="Arial Unicode MS"/>
        </w:rPr>
        <w:t>анной азотной кислоты и 0,04 см</w:t>
      </w:r>
      <w:r w:rsidR="002A7E0E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 xml:space="preserve"> раствора ионов золот</w:t>
      </w:r>
      <w:r w:rsidR="002A7E0E">
        <w:rPr>
          <w:rFonts w:eastAsia="Arial Unicode MS"/>
        </w:rPr>
        <w:t>а (3+) концентрации 100,0 мг/</w:t>
      </w:r>
      <w:proofErr w:type="spellStart"/>
      <w:r w:rsidR="002A7E0E">
        <w:rPr>
          <w:rFonts w:eastAsia="Arial Unicode MS"/>
        </w:rPr>
        <w:t>дм</w:t>
      </w:r>
      <w:proofErr w:type="spellEnd"/>
      <w:r w:rsidR="002A7E0E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>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Раствор фонового электролита готовят ежедневно непосредственно перед проведением анализа.</w:t>
      </w:r>
    </w:p>
    <w:p w:rsidR="00832161" w:rsidRPr="00832161" w:rsidRDefault="002A7E0E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>.2.7 Приготовление раствора фонового электролита -</w:t>
      </w:r>
      <w:r w:rsidR="00524408">
        <w:t xml:space="preserve"> </w:t>
      </w:r>
      <w:r w:rsidR="00524408" w:rsidRPr="00524408">
        <w:rPr>
          <w:b/>
        </w:rPr>
        <w:t>для анали</w:t>
      </w:r>
      <w:r w:rsidR="00524408" w:rsidRPr="00524408">
        <w:rPr>
          <w:b/>
        </w:rPr>
        <w:softHyphen/>
      </w:r>
      <w:r w:rsidR="00832161" w:rsidRPr="00524408">
        <w:rPr>
          <w:b/>
        </w:rPr>
        <w:t>затора ТА</w:t>
      </w:r>
    </w:p>
    <w:p w:rsidR="00832161" w:rsidRPr="00832161" w:rsidRDefault="00524408" w:rsidP="00AC2129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 w:rsidR="00832161" w:rsidRPr="00832161">
        <w:rPr>
          <w:rFonts w:eastAsia="Arial Unicode MS"/>
        </w:rPr>
        <w:t>стаканчик, подготовленный дл</w:t>
      </w:r>
      <w:r>
        <w:rPr>
          <w:rFonts w:eastAsia="Arial Unicode MS"/>
        </w:rPr>
        <w:t>я проведения измерений, с помо</w:t>
      </w:r>
      <w:r>
        <w:rPr>
          <w:rFonts w:eastAsia="Arial Unicode MS"/>
        </w:rPr>
        <w:softHyphen/>
      </w:r>
      <w:r w:rsidR="00832161" w:rsidRPr="00832161">
        <w:rPr>
          <w:rFonts w:eastAsia="Arial Unicode MS"/>
        </w:rPr>
        <w:t>щью пипе</w:t>
      </w:r>
      <w:r w:rsidR="002A7E0E">
        <w:rPr>
          <w:rFonts w:eastAsia="Arial Unicode MS"/>
        </w:rPr>
        <w:t>тки или дозатора вносят 10,0 см</w:t>
      </w:r>
      <w:r w:rsidR="002A7E0E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 xml:space="preserve"> </w:t>
      </w:r>
      <w:proofErr w:type="spellStart"/>
      <w:r w:rsidR="00832161" w:rsidRPr="00832161">
        <w:rPr>
          <w:rFonts w:eastAsia="Arial Unicode MS"/>
        </w:rPr>
        <w:t>бидистиллированной</w:t>
      </w:r>
      <w:proofErr w:type="spellEnd"/>
      <w:r w:rsidR="00832161" w:rsidRPr="00832161">
        <w:rPr>
          <w:rFonts w:eastAsia="Arial Unicode MS"/>
        </w:rPr>
        <w:t xml:space="preserve"> воды, 0,04 см</w:t>
      </w:r>
      <w:r w:rsidR="002A7E0E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 xml:space="preserve"> концентриров</w:t>
      </w:r>
      <w:r w:rsidR="002A7E0E">
        <w:rPr>
          <w:rFonts w:eastAsia="Arial Unicode MS"/>
        </w:rPr>
        <w:t>анной азотной кислоты и 0,02 см</w:t>
      </w:r>
      <w:r w:rsidR="002A7E0E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 xml:space="preserve"> раствора хлорида калия концентрации 1,0 моль/</w:t>
      </w:r>
      <w:proofErr w:type="spellStart"/>
      <w:r w:rsidR="00832161" w:rsidRPr="00832161">
        <w:rPr>
          <w:rFonts w:eastAsia="Arial Unicode MS"/>
        </w:rPr>
        <w:t>дм</w:t>
      </w:r>
      <w:proofErr w:type="spellEnd"/>
      <w:r w:rsidR="002A7E0E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>;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Раствор фонового электролита готовят ежедневно непосредственно перед проведением анализа.</w:t>
      </w:r>
    </w:p>
    <w:p w:rsidR="00832161" w:rsidRPr="00832161" w:rsidRDefault="00832161" w:rsidP="00832161">
      <w:pPr>
        <w:pStyle w:val="af4"/>
        <w:rPr>
          <w:szCs w:val="24"/>
        </w:rPr>
      </w:pPr>
    </w:p>
    <w:p w:rsidR="00832161" w:rsidRPr="00524408" w:rsidRDefault="002A7E0E" w:rsidP="00524408">
      <w:pPr>
        <w:pStyle w:val="af4"/>
        <w:ind w:firstLine="567"/>
        <w:rPr>
          <w:b/>
          <w:szCs w:val="24"/>
        </w:rPr>
      </w:pPr>
      <w:r>
        <w:rPr>
          <w:b/>
          <w:lang w:val="kk-KZ"/>
        </w:rPr>
        <w:t>11</w:t>
      </w:r>
      <w:r w:rsidR="00832161" w:rsidRPr="00524408">
        <w:rPr>
          <w:b/>
        </w:rPr>
        <w:t>.3 Подготовка анализатора</w:t>
      </w:r>
    </w:p>
    <w:p w:rsidR="00832161" w:rsidRPr="00832161" w:rsidRDefault="00832161" w:rsidP="00524408">
      <w:pPr>
        <w:pStyle w:val="af4"/>
        <w:ind w:firstLine="567"/>
        <w:rPr>
          <w:szCs w:val="24"/>
        </w:rPr>
      </w:pPr>
      <w:r w:rsidRPr="00832161">
        <w:rPr>
          <w:rFonts w:eastAsia="Arial Unicode MS"/>
        </w:rPr>
        <w:t>Подготовку анализатора проводят в соответствии с руководством по эксплуатации и по</w:t>
      </w:r>
      <w:r w:rsidRPr="00832161">
        <w:t xml:space="preserve"> Приложению</w:t>
      </w:r>
      <w:proofErr w:type="gramStart"/>
      <w:r w:rsidRPr="00832161">
        <w:t xml:space="preserve"> Б</w:t>
      </w:r>
      <w:proofErr w:type="gramEnd"/>
      <w:r w:rsidRPr="00832161">
        <w:t xml:space="preserve"> - </w:t>
      </w:r>
      <w:r w:rsidRPr="00832161">
        <w:rPr>
          <w:rFonts w:eastAsia="Arial Unicode MS"/>
        </w:rPr>
        <w:t>при использовании анализатора</w:t>
      </w:r>
      <w:r w:rsidRPr="00832161">
        <w:t xml:space="preserve"> </w:t>
      </w:r>
      <w:proofErr w:type="spellStart"/>
      <w:r w:rsidRPr="00832161">
        <w:rPr>
          <w:rFonts w:eastAsia="Arial Unicode MS"/>
        </w:rPr>
        <w:t>вольтамперометрического</w:t>
      </w:r>
      <w:proofErr w:type="spellEnd"/>
      <w:r w:rsidRPr="00832161">
        <w:rPr>
          <w:rFonts w:eastAsia="Arial Unicode MS"/>
        </w:rPr>
        <w:t xml:space="preserve"> типа СТА или по</w:t>
      </w:r>
      <w:r w:rsidRPr="00832161">
        <w:t xml:space="preserve"> </w:t>
      </w:r>
      <w:r w:rsidRPr="00524408">
        <w:rPr>
          <w:b/>
        </w:rPr>
        <w:t>Приложению к руководству</w:t>
      </w:r>
      <w:r w:rsidR="00524408" w:rsidRPr="00524408">
        <w:rPr>
          <w:b/>
          <w:szCs w:val="24"/>
        </w:rPr>
        <w:t xml:space="preserve"> </w:t>
      </w:r>
      <w:r w:rsidRPr="00524408">
        <w:rPr>
          <w:b/>
        </w:rPr>
        <w:t>пользователя программного</w:t>
      </w:r>
      <w:r w:rsidRPr="00832161">
        <w:t xml:space="preserve"> </w:t>
      </w:r>
      <w:r w:rsidRPr="00524408">
        <w:rPr>
          <w:b/>
        </w:rPr>
        <w:t>обеспечения</w:t>
      </w:r>
      <w:r w:rsidRPr="00832161">
        <w:t xml:space="preserve"> </w:t>
      </w:r>
      <w:r w:rsidRPr="00832161">
        <w:rPr>
          <w:rFonts w:eastAsia="Arial Unicode MS"/>
        </w:rPr>
        <w:t>- при использовании ана</w:t>
      </w:r>
      <w:r w:rsidRPr="00832161">
        <w:rPr>
          <w:rFonts w:eastAsia="Arial Unicode MS"/>
        </w:rPr>
        <w:softHyphen/>
        <w:t xml:space="preserve">лизатора </w:t>
      </w:r>
      <w:proofErr w:type="spellStart"/>
      <w:r w:rsidRPr="00832161">
        <w:rPr>
          <w:rFonts w:eastAsia="Arial Unicode MS"/>
        </w:rPr>
        <w:t>вольтамперометрического</w:t>
      </w:r>
      <w:proofErr w:type="spellEnd"/>
      <w:r w:rsidRPr="00832161">
        <w:rPr>
          <w:rFonts w:eastAsia="Arial Unicode MS"/>
        </w:rPr>
        <w:t xml:space="preserve"> типа ТА.</w:t>
      </w:r>
    </w:p>
    <w:p w:rsidR="00832161" w:rsidRPr="00832161" w:rsidRDefault="00832161" w:rsidP="00832161">
      <w:pPr>
        <w:pStyle w:val="af4"/>
        <w:rPr>
          <w:szCs w:val="24"/>
        </w:rPr>
      </w:pPr>
    </w:p>
    <w:p w:rsidR="00832161" w:rsidRPr="00524408" w:rsidRDefault="002A7E0E" w:rsidP="002837F7">
      <w:pPr>
        <w:pStyle w:val="af4"/>
        <w:ind w:firstLine="567"/>
        <w:rPr>
          <w:b/>
          <w:szCs w:val="24"/>
        </w:rPr>
      </w:pPr>
      <w:r>
        <w:rPr>
          <w:b/>
          <w:lang w:val="kk-KZ"/>
        </w:rPr>
        <w:t>11</w:t>
      </w:r>
      <w:r w:rsidR="00832161" w:rsidRPr="00524408">
        <w:rPr>
          <w:b/>
        </w:rPr>
        <w:t>.4 Приготовление электродов</w:t>
      </w:r>
    </w:p>
    <w:p w:rsidR="00832161" w:rsidRPr="00832161" w:rsidRDefault="00832161" w:rsidP="00832161">
      <w:pPr>
        <w:pStyle w:val="af4"/>
        <w:rPr>
          <w:szCs w:val="24"/>
        </w:rPr>
      </w:pPr>
    </w:p>
    <w:p w:rsidR="00832161" w:rsidRPr="00832161" w:rsidRDefault="002A7E0E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>.4.1 Подготовка хлорсеребряного электрода сравнения (ХСЭ)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ХСЭ представляет собой спираль из серебряной проволоки, покрытой хлоридом серебра, помещенная в корпус с</w:t>
      </w:r>
      <w:r w:rsidR="002837F7">
        <w:rPr>
          <w:rFonts w:eastAsia="Arial Unicode MS"/>
        </w:rPr>
        <w:t xml:space="preserve"> полупроницаемой пробкой, кото</w:t>
      </w:r>
      <w:r w:rsidR="002837F7">
        <w:rPr>
          <w:rFonts w:eastAsia="Arial Unicode MS"/>
        </w:rPr>
        <w:softHyphen/>
      </w:r>
      <w:r w:rsidRPr="00832161">
        <w:rPr>
          <w:rFonts w:eastAsia="Arial Unicode MS"/>
        </w:rPr>
        <w:t xml:space="preserve">рый заполнен </w:t>
      </w:r>
      <w:proofErr w:type="spellStart"/>
      <w:r w:rsidRPr="00832161">
        <w:rPr>
          <w:rFonts w:eastAsia="Arial Unicode MS"/>
        </w:rPr>
        <w:t>одномолярным</w:t>
      </w:r>
      <w:proofErr w:type="spellEnd"/>
      <w:r w:rsidRPr="00832161">
        <w:rPr>
          <w:rFonts w:eastAsia="Arial Unicode MS"/>
        </w:rPr>
        <w:t xml:space="preserve"> раствором хлорида калия. Конец серебряной проволоки имеет </w:t>
      </w:r>
      <w:proofErr w:type="spellStart"/>
      <w:r w:rsidRPr="00832161">
        <w:rPr>
          <w:rFonts w:eastAsia="Arial Unicode MS"/>
        </w:rPr>
        <w:t>токовыводящий</w:t>
      </w:r>
      <w:proofErr w:type="spellEnd"/>
      <w:r w:rsidRPr="00832161">
        <w:rPr>
          <w:rFonts w:eastAsia="Arial Unicode MS"/>
        </w:rPr>
        <w:t xml:space="preserve"> контакт для подключения к прибору.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 xml:space="preserve">Перед работой корпус электрода заполняют с помощью дозатора или шприца </w:t>
      </w:r>
      <w:proofErr w:type="spellStart"/>
      <w:r w:rsidRPr="00832161">
        <w:rPr>
          <w:rFonts w:eastAsia="Arial Unicode MS"/>
        </w:rPr>
        <w:t>одномолярным</w:t>
      </w:r>
      <w:proofErr w:type="spellEnd"/>
      <w:r w:rsidRPr="00832161">
        <w:rPr>
          <w:rFonts w:eastAsia="Arial Unicode MS"/>
        </w:rPr>
        <w:t xml:space="preserve"> раствором хлорида калия, закрывают и вы</w:t>
      </w:r>
      <w:r w:rsidRPr="00832161">
        <w:rPr>
          <w:rFonts w:eastAsia="Arial Unicode MS"/>
        </w:rPr>
        <w:softHyphen/>
        <w:t xml:space="preserve">держивают не менее двух часов (при первом заполнении) в </w:t>
      </w:r>
      <w:proofErr w:type="spellStart"/>
      <w:r w:rsidRPr="00832161">
        <w:rPr>
          <w:rFonts w:eastAsia="Arial Unicode MS"/>
        </w:rPr>
        <w:t>одномолярном</w:t>
      </w:r>
      <w:proofErr w:type="spellEnd"/>
      <w:r w:rsidRPr="00832161">
        <w:rPr>
          <w:rFonts w:eastAsia="Arial Unicode MS"/>
        </w:rPr>
        <w:t xml:space="preserve"> растворе хлорида калия для установлен</w:t>
      </w:r>
      <w:r w:rsidR="002A7E0E">
        <w:rPr>
          <w:rFonts w:eastAsia="Arial Unicode MS"/>
        </w:rPr>
        <w:t>ия равновесного значения потен</w:t>
      </w:r>
      <w:r w:rsidR="002A7E0E">
        <w:rPr>
          <w:rFonts w:eastAsia="Arial Unicode MS"/>
        </w:rPr>
        <w:softHyphen/>
      </w:r>
      <w:r w:rsidRPr="00832161">
        <w:rPr>
          <w:rFonts w:eastAsia="Arial Unicode MS"/>
        </w:rPr>
        <w:t>циала. Электрод перезаполняют новым раствором хлорида калия не реже одного раза в неделю.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После выполнения измерений ХС</w:t>
      </w:r>
      <w:r w:rsidR="002837F7">
        <w:rPr>
          <w:rFonts w:eastAsia="Arial Unicode MS"/>
        </w:rPr>
        <w:t xml:space="preserve">Э хранят в </w:t>
      </w:r>
      <w:proofErr w:type="spellStart"/>
      <w:r w:rsidR="002837F7">
        <w:rPr>
          <w:rFonts w:eastAsia="Arial Unicode MS"/>
        </w:rPr>
        <w:t>одномолярном</w:t>
      </w:r>
      <w:proofErr w:type="spellEnd"/>
      <w:r w:rsidR="002837F7">
        <w:rPr>
          <w:rFonts w:eastAsia="Arial Unicode MS"/>
        </w:rPr>
        <w:t xml:space="preserve"> раство</w:t>
      </w:r>
      <w:r w:rsidR="002837F7">
        <w:rPr>
          <w:rFonts w:eastAsia="Arial Unicode MS"/>
        </w:rPr>
        <w:softHyphen/>
      </w:r>
      <w:r w:rsidRPr="00832161">
        <w:rPr>
          <w:rFonts w:eastAsia="Arial Unicode MS"/>
        </w:rPr>
        <w:t>ре хлорида калия.</w:t>
      </w:r>
    </w:p>
    <w:p w:rsidR="00832161" w:rsidRPr="00832161" w:rsidRDefault="002A7E0E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lastRenderedPageBreak/>
        <w:t>11</w:t>
      </w:r>
      <w:r w:rsidR="00832161" w:rsidRPr="00832161">
        <w:rPr>
          <w:rFonts w:eastAsia="Arial Unicode MS"/>
        </w:rPr>
        <w:t>.4.2 Подготовка индикаторного графитового электрода (ГЭ) -</w:t>
      </w:r>
      <w:r w:rsidR="00832161" w:rsidRPr="002837F7">
        <w:rPr>
          <w:b/>
        </w:rPr>
        <w:t>для полярографа и анализатора СТА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ГЭ изготавливают из пропитанного различными веществами графи</w:t>
      </w:r>
      <w:r w:rsidRPr="00832161">
        <w:rPr>
          <w:rFonts w:eastAsia="Arial Unicode MS"/>
        </w:rPr>
        <w:softHyphen/>
        <w:t>тового стержня с диаметром рабочей поверхности 3 - 5 мм. Перед работой электрод шлифуют на фильтре. При про</w:t>
      </w:r>
      <w:r w:rsidR="002837F7">
        <w:rPr>
          <w:rFonts w:eastAsia="Arial Unicode MS"/>
        </w:rPr>
        <w:t>ведении измерений массовой кон</w:t>
      </w:r>
      <w:r w:rsidR="002837F7">
        <w:rPr>
          <w:rFonts w:eastAsia="Arial Unicode MS"/>
        </w:rPr>
        <w:softHyphen/>
      </w:r>
      <w:r w:rsidRPr="00832161">
        <w:rPr>
          <w:rFonts w:eastAsia="Arial Unicode MS"/>
        </w:rPr>
        <w:t>центрации ртути одновременно проводят электрохимическое нанесение</w:t>
      </w:r>
      <w:bookmarkStart w:id="5" w:name="page17"/>
      <w:bookmarkEnd w:id="5"/>
      <w:r w:rsidR="002837F7">
        <w:rPr>
          <w:szCs w:val="24"/>
        </w:rPr>
        <w:t xml:space="preserve"> </w:t>
      </w:r>
      <w:r w:rsidRPr="00832161">
        <w:rPr>
          <w:rFonts w:eastAsia="Arial Unicode MS"/>
        </w:rPr>
        <w:t xml:space="preserve">пленки золота на торец ГЭ непосредственно из анализируемого раствора </w:t>
      </w:r>
      <w:r w:rsidRPr="00832161">
        <w:t>(“</w:t>
      </w:r>
      <w:proofErr w:type="spellStart"/>
      <w:r w:rsidRPr="00832161">
        <w:t>in</w:t>
      </w:r>
      <w:proofErr w:type="spellEnd"/>
      <w:r w:rsidRPr="00832161">
        <w:t xml:space="preserve"> </w:t>
      </w:r>
      <w:proofErr w:type="spellStart"/>
      <w:r w:rsidRPr="00832161">
        <w:t>situ</w:t>
      </w:r>
      <w:proofErr w:type="spellEnd"/>
      <w:r w:rsidRPr="00832161">
        <w:t xml:space="preserve">”). </w:t>
      </w:r>
      <w:r w:rsidRPr="00832161">
        <w:rPr>
          <w:rFonts w:eastAsia="Arial Unicode MS"/>
        </w:rPr>
        <w:t>Для этого в 10 см3 анализируемого раствора добавляют 0,10 см3</w:t>
      </w:r>
      <w:r w:rsidRPr="00832161">
        <w:t xml:space="preserve"> </w:t>
      </w:r>
      <w:r w:rsidRPr="00832161">
        <w:rPr>
          <w:rFonts w:eastAsia="Arial Unicode MS"/>
        </w:rPr>
        <w:t>концентрированной азотной кислоты и 0,04 см3 раствора ионов золота (3+) концентрации 100 мг/дм3; опускают электроды - ГЭ, ХСЭ; задают</w:t>
      </w:r>
      <w:r w:rsidR="0032626E">
        <w:rPr>
          <w:rFonts w:eastAsia="Arial Unicode MS"/>
        </w:rPr>
        <w:t xml:space="preserve"> потенци</w:t>
      </w:r>
      <w:r w:rsidR="0032626E">
        <w:rPr>
          <w:rFonts w:eastAsia="Arial Unicode MS"/>
        </w:rPr>
        <w:softHyphen/>
      </w:r>
      <w:r w:rsidRPr="00832161">
        <w:rPr>
          <w:rFonts w:eastAsia="Arial Unicode MS"/>
        </w:rPr>
        <w:t>ал 0,00</w:t>
      </w:r>
      <w:proofErr w:type="gramStart"/>
      <w:r w:rsidRPr="00832161">
        <w:rPr>
          <w:rFonts w:eastAsia="Arial Unicode MS"/>
        </w:rPr>
        <w:t xml:space="preserve"> В</w:t>
      </w:r>
      <w:proofErr w:type="gramEnd"/>
      <w:r w:rsidRPr="00832161">
        <w:rPr>
          <w:rFonts w:eastAsia="Arial Unicode MS"/>
        </w:rPr>
        <w:t xml:space="preserve"> и проводят электролиз в течении 1 - 5 мин при перемешивании раствора. ГЭ хранят в сухом виде.</w:t>
      </w:r>
    </w:p>
    <w:p w:rsidR="00832161" w:rsidRPr="00832161" w:rsidRDefault="001F6DB2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>.4.3 Подготовка индикаторного</w:t>
      </w:r>
      <w:r w:rsidR="002C2F61">
        <w:rPr>
          <w:rFonts w:eastAsia="Arial Unicode MS"/>
        </w:rPr>
        <w:t xml:space="preserve"> </w:t>
      </w:r>
      <w:proofErr w:type="spellStart"/>
      <w:r w:rsidR="002C2F61">
        <w:rPr>
          <w:rFonts w:eastAsia="Arial Unicode MS"/>
        </w:rPr>
        <w:t>золотоуглеродсодержащего</w:t>
      </w:r>
      <w:proofErr w:type="spellEnd"/>
      <w:r w:rsidR="002C2F61">
        <w:rPr>
          <w:rFonts w:eastAsia="Arial Unicode MS"/>
        </w:rPr>
        <w:t xml:space="preserve"> элек</w:t>
      </w:r>
      <w:r w:rsidR="002C2F61">
        <w:rPr>
          <w:rFonts w:eastAsia="Arial Unicode MS"/>
        </w:rPr>
        <w:softHyphen/>
      </w:r>
      <w:r w:rsidR="00832161" w:rsidRPr="00832161">
        <w:rPr>
          <w:rFonts w:eastAsia="Arial Unicode MS"/>
        </w:rPr>
        <w:t>трода (ЗУЭ) -</w:t>
      </w:r>
      <w:r w:rsidR="00832161" w:rsidRPr="00832161">
        <w:t xml:space="preserve"> </w:t>
      </w:r>
      <w:r w:rsidR="00832161" w:rsidRPr="00C864CA">
        <w:rPr>
          <w:b/>
        </w:rPr>
        <w:t>для анализатора ТА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proofErr w:type="spellStart"/>
      <w:r w:rsidRPr="00832161">
        <w:rPr>
          <w:rFonts w:eastAsia="Arial Unicode MS"/>
        </w:rPr>
        <w:t>Золотоуглеродсодержащий</w:t>
      </w:r>
      <w:proofErr w:type="spellEnd"/>
      <w:r w:rsidRPr="00832161">
        <w:rPr>
          <w:rFonts w:eastAsia="Arial Unicode MS"/>
        </w:rPr>
        <w:t xml:space="preserve"> электрод</w:t>
      </w:r>
      <w:r w:rsidR="002C2F61">
        <w:rPr>
          <w:rFonts w:eastAsia="Arial Unicode MS"/>
        </w:rPr>
        <w:t xml:space="preserve"> (ЗУЭ) представляет собой угле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>родсодержащий электрод (УЭ), изготовленный по технол</w:t>
      </w:r>
      <w:r w:rsidR="002C2F61">
        <w:rPr>
          <w:rFonts w:eastAsia="Arial Unicode MS"/>
        </w:rPr>
        <w:t>огии «литье под дав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>лением» из смеси технического углерода и по</w:t>
      </w:r>
      <w:r w:rsidR="002C2F61">
        <w:rPr>
          <w:rFonts w:eastAsia="Arial Unicode MS"/>
        </w:rPr>
        <w:t xml:space="preserve">лиэтилена, торец которого </w:t>
      </w:r>
      <w:proofErr w:type="spellStart"/>
      <w:r w:rsidR="002C2F61">
        <w:rPr>
          <w:rFonts w:eastAsia="Arial Unicode MS"/>
        </w:rPr>
        <w:t>элек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>трохимически</w:t>
      </w:r>
      <w:proofErr w:type="spellEnd"/>
      <w:r w:rsidRPr="00832161">
        <w:rPr>
          <w:rFonts w:eastAsia="Arial Unicode MS"/>
        </w:rPr>
        <w:t xml:space="preserve"> покрывают пленкой золота. Для</w:t>
      </w:r>
      <w:r w:rsidR="002C2F61">
        <w:rPr>
          <w:rFonts w:eastAsia="Arial Unicode MS"/>
        </w:rPr>
        <w:t xml:space="preserve"> этого устанавливают в анализа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>тор УЭ и ХСЭ, бюкс с раствором хлорида</w:t>
      </w:r>
      <w:r w:rsidR="001F6DB2">
        <w:rPr>
          <w:rFonts w:eastAsia="Arial Unicode MS"/>
        </w:rPr>
        <w:t xml:space="preserve"> золота, концентрации 500 мг/</w:t>
      </w:r>
      <w:proofErr w:type="spellStart"/>
      <w:r w:rsidR="001F6DB2">
        <w:rPr>
          <w:rFonts w:eastAsia="Arial Unicode MS"/>
        </w:rPr>
        <w:t>дм</w:t>
      </w:r>
      <w:proofErr w:type="spellEnd"/>
      <w:r w:rsidR="001F6DB2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. Проводят нанесение пленки, установив значение тока электролиза 0,05 </w:t>
      </w:r>
      <w:proofErr w:type="spellStart"/>
      <w:r w:rsidRPr="00832161">
        <w:rPr>
          <w:rFonts w:eastAsia="Arial Unicode MS"/>
        </w:rPr>
        <w:t>тА</w:t>
      </w:r>
      <w:proofErr w:type="spellEnd"/>
      <w:r w:rsidRPr="00832161">
        <w:rPr>
          <w:rFonts w:eastAsia="Arial Unicode MS"/>
        </w:rPr>
        <w:t xml:space="preserve">; время электролиза - 30 сек. После окончания электролиза ЗУЭ промывают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водой и хранят в сухом виде.</w:t>
      </w:r>
    </w:p>
    <w:p w:rsidR="002C2F61" w:rsidRDefault="001F6DB2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>.4.4 Проверку работы индикаторных электродов проводят методом «введено-найдено»</w:t>
      </w:r>
      <w:r w:rsidR="002C2F61">
        <w:rPr>
          <w:szCs w:val="24"/>
        </w:rPr>
        <w:t xml:space="preserve"> </w:t>
      </w:r>
    </w:p>
    <w:p w:rsidR="002C2F61" w:rsidRDefault="00832161" w:rsidP="00AC2129">
      <w:pPr>
        <w:pStyle w:val="af4"/>
        <w:ind w:firstLine="567"/>
        <w:jc w:val="both"/>
      </w:pPr>
      <w:r w:rsidRPr="002C2F61">
        <w:rPr>
          <w:b/>
        </w:rPr>
        <w:t>для анализатора СТА по приложению</w:t>
      </w:r>
      <w:proofErr w:type="gramStart"/>
      <w:r w:rsidRPr="002C2F61">
        <w:rPr>
          <w:b/>
        </w:rPr>
        <w:t xml:space="preserve"> Б</w:t>
      </w:r>
      <w:proofErr w:type="gramEnd"/>
      <w:r w:rsidRPr="002C2F61">
        <w:rPr>
          <w:b/>
        </w:rPr>
        <w:t xml:space="preserve"> </w:t>
      </w:r>
      <w:r w:rsidRPr="002C2F61">
        <w:rPr>
          <w:rFonts w:eastAsia="Arial Unicode MS"/>
          <w:b/>
        </w:rPr>
        <w:t>-</w:t>
      </w:r>
      <w:r w:rsidRPr="002C2F61">
        <w:rPr>
          <w:b/>
        </w:rPr>
        <w:t xml:space="preserve"> при использовании ГЭ</w:t>
      </w:r>
      <w:r w:rsidRPr="00832161">
        <w:t xml:space="preserve">; 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для анализатора ТА по приложению к руководству пользователя про</w:t>
      </w:r>
      <w:r w:rsidRPr="00832161">
        <w:rPr>
          <w:rFonts w:eastAsia="Arial Unicode MS"/>
        </w:rPr>
        <w:softHyphen/>
        <w:t>граммного обеспечения - при использовании ЗУЭ.</w:t>
      </w:r>
    </w:p>
    <w:p w:rsidR="00832161" w:rsidRPr="00832161" w:rsidRDefault="00832161" w:rsidP="00AC2129">
      <w:pPr>
        <w:pStyle w:val="af4"/>
        <w:jc w:val="both"/>
        <w:rPr>
          <w:szCs w:val="24"/>
        </w:rPr>
      </w:pPr>
    </w:p>
    <w:p w:rsidR="00832161" w:rsidRPr="002C2F61" w:rsidRDefault="001F6DB2" w:rsidP="00AC2129">
      <w:pPr>
        <w:pStyle w:val="af4"/>
        <w:ind w:firstLine="567"/>
        <w:jc w:val="both"/>
        <w:rPr>
          <w:b/>
          <w:szCs w:val="24"/>
        </w:rPr>
      </w:pPr>
      <w:r>
        <w:rPr>
          <w:b/>
          <w:lang w:val="kk-KZ"/>
        </w:rPr>
        <w:t>11</w:t>
      </w:r>
      <w:r w:rsidR="00832161" w:rsidRPr="002C2F61">
        <w:rPr>
          <w:b/>
        </w:rPr>
        <w:t>.5 Подготовка проб</w:t>
      </w:r>
    </w:p>
    <w:p w:rsidR="00832161" w:rsidRPr="00832161" w:rsidRDefault="00832161" w:rsidP="00832161">
      <w:pPr>
        <w:pStyle w:val="af4"/>
        <w:rPr>
          <w:szCs w:val="24"/>
        </w:rPr>
      </w:pP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proofErr w:type="gramStart"/>
      <w:r w:rsidRPr="00832161">
        <w:rPr>
          <w:rFonts w:eastAsia="Arial Unicode MS"/>
        </w:rPr>
        <w:t>При подготовке проб рыбы, морепродуктов, нерыбные объекты п</w:t>
      </w:r>
      <w:r w:rsidR="002C2F61">
        <w:rPr>
          <w:rFonts w:eastAsia="Arial Unicode MS"/>
        </w:rPr>
        <w:t>ро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 xml:space="preserve">мысла и продукты, вырабатываемые из них к анализу на содержание ртути </w:t>
      </w:r>
      <w:r w:rsidRPr="002C2F61">
        <w:rPr>
          <w:b/>
        </w:rPr>
        <w:t>обязательно</w:t>
      </w:r>
      <w:r w:rsidRPr="00832161">
        <w:t xml:space="preserve"> </w:t>
      </w:r>
      <w:r w:rsidRPr="00832161">
        <w:rPr>
          <w:rFonts w:eastAsia="Arial Unicode MS"/>
        </w:rPr>
        <w:t>(!) проводят</w:t>
      </w:r>
      <w:r w:rsidR="002C2F61">
        <w:rPr>
          <w:rFonts w:eastAsia="Arial Unicode MS"/>
        </w:rPr>
        <w:t xml:space="preserve"> </w:t>
      </w:r>
      <w:r w:rsidRPr="00832161">
        <w:rPr>
          <w:rFonts w:eastAsia="Arial Unicode MS"/>
        </w:rPr>
        <w:t>анализ контрольного образца («холостая» про</w:t>
      </w:r>
      <w:r w:rsidRPr="00832161">
        <w:rPr>
          <w:rFonts w:eastAsia="Arial Unicode MS"/>
        </w:rPr>
        <w:softHyphen/>
        <w:t>ба)</w:t>
      </w:r>
      <w:r w:rsidR="002C2F61">
        <w:rPr>
          <w:rFonts w:eastAsia="Arial Unicode MS"/>
        </w:rPr>
        <w:t xml:space="preserve"> в тех же условиях (в одно и то</w:t>
      </w:r>
      <w:r w:rsidRPr="00832161">
        <w:rPr>
          <w:rFonts w:eastAsia="Arial Unicode MS"/>
        </w:rPr>
        <w:t>же врем</w:t>
      </w:r>
      <w:r w:rsidR="002C2F61">
        <w:rPr>
          <w:rFonts w:eastAsia="Arial Unicode MS"/>
        </w:rPr>
        <w:t>я, с тем же количеством реакти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>вов и т.д.), вместо пробы анализируемо</w:t>
      </w:r>
      <w:r w:rsidR="002C2F61">
        <w:rPr>
          <w:rFonts w:eastAsia="Arial Unicode MS"/>
        </w:rPr>
        <w:t xml:space="preserve">й рыбы берут такое </w:t>
      </w:r>
      <w:r w:rsidRPr="00832161">
        <w:rPr>
          <w:rFonts w:eastAsia="Arial Unicode MS"/>
        </w:rPr>
        <w:t>же количество чистой воды, с содерж</w:t>
      </w:r>
      <w:r w:rsidR="001F6DB2">
        <w:rPr>
          <w:rFonts w:eastAsia="Arial Unicode MS"/>
        </w:rPr>
        <w:t>анием ртути менее 0,00005 мг/</w:t>
      </w:r>
      <w:proofErr w:type="spellStart"/>
      <w:r w:rsidR="001F6DB2">
        <w:rPr>
          <w:rFonts w:eastAsia="Arial Unicode MS"/>
        </w:rPr>
        <w:t>дм</w:t>
      </w:r>
      <w:proofErr w:type="spellEnd"/>
      <w:r w:rsidR="001F6DB2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>.</w:t>
      </w:r>
      <w:proofErr w:type="gramEnd"/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Для анализа проб рыбы, мореп</w:t>
      </w:r>
      <w:r w:rsidR="002C2F61">
        <w:rPr>
          <w:rFonts w:eastAsia="Arial Unicode MS"/>
        </w:rPr>
        <w:t>родуктов, нерыбные объекты про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 xml:space="preserve">мысла и </w:t>
      </w:r>
      <w:proofErr w:type="gramStart"/>
      <w:r w:rsidRPr="00832161">
        <w:rPr>
          <w:rFonts w:eastAsia="Arial Unicode MS"/>
        </w:rPr>
        <w:t>продукты, вырабатываемые из них на содержание ртути берут</w:t>
      </w:r>
      <w:proofErr w:type="gramEnd"/>
      <w:r w:rsidRPr="00832161">
        <w:rPr>
          <w:rFonts w:eastAsia="Arial Unicode MS"/>
        </w:rPr>
        <w:t xml:space="preserve"> кусочки мускульного мяса (филе) массой 2,</w:t>
      </w:r>
      <w:r w:rsidR="002C2F61">
        <w:rPr>
          <w:rFonts w:eastAsia="Arial Unicode MS"/>
        </w:rPr>
        <w:t>0 г и гомогенизируют с помо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>щью инструментов, изготовленных из ине</w:t>
      </w:r>
      <w:r w:rsidR="002C2F61">
        <w:rPr>
          <w:rFonts w:eastAsia="Arial Unicode MS"/>
        </w:rPr>
        <w:t>ртного материала (титан, фторо</w:t>
      </w:r>
      <w:r w:rsidR="002C2F61">
        <w:rPr>
          <w:rFonts w:eastAsia="Arial Unicode MS"/>
        </w:rPr>
        <w:softHyphen/>
      </w:r>
      <w:r w:rsidRPr="00832161">
        <w:rPr>
          <w:rFonts w:eastAsia="Arial Unicode MS"/>
        </w:rPr>
        <w:t>пласт, кварц и т.п.). Перед измельчением свежих проб их замораживают (</w:t>
      </w:r>
      <w:proofErr w:type="gramStart"/>
      <w:r w:rsidRPr="00832161">
        <w:rPr>
          <w:rFonts w:eastAsia="Arial Unicode MS"/>
        </w:rPr>
        <w:t>при</w:t>
      </w:r>
      <w:proofErr w:type="gramEnd"/>
      <w:r w:rsidRPr="00832161">
        <w:rPr>
          <w:rFonts w:eastAsia="Arial Unicode MS"/>
        </w:rPr>
        <w:t xml:space="preserve"> минус 20°С).</w:t>
      </w:r>
    </w:p>
    <w:p w:rsidR="00832161" w:rsidRPr="00832161" w:rsidRDefault="001F6DB2" w:rsidP="00AC2129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t>11</w:t>
      </w:r>
      <w:r w:rsidR="00832161" w:rsidRPr="00832161">
        <w:rPr>
          <w:rFonts w:eastAsia="Arial Unicode MS"/>
        </w:rPr>
        <w:t>.5.1 Подготовку проб рыбы, морепродуктов, нерыбных объектов промысла и продуктов, вырабатываемы</w:t>
      </w:r>
      <w:r w:rsidR="002C2F61">
        <w:rPr>
          <w:rFonts w:eastAsia="Arial Unicode MS"/>
        </w:rPr>
        <w:t>х из них проводят одним из сле</w:t>
      </w:r>
      <w:r w:rsidR="002C2F61">
        <w:rPr>
          <w:rFonts w:eastAsia="Arial Unicode MS"/>
        </w:rPr>
        <w:softHyphen/>
      </w:r>
      <w:r w:rsidR="00832161" w:rsidRPr="00832161">
        <w:rPr>
          <w:rFonts w:eastAsia="Arial Unicode MS"/>
        </w:rPr>
        <w:t>дующих способов</w:t>
      </w:r>
      <w:r w:rsidR="00832161" w:rsidRPr="00AC2129">
        <w:rPr>
          <w:b/>
        </w:rPr>
        <w:t xml:space="preserve"> (с использованием комплекса </w:t>
      </w:r>
      <w:proofErr w:type="spellStart"/>
      <w:r w:rsidR="00832161" w:rsidRPr="00AC2129">
        <w:rPr>
          <w:b/>
        </w:rPr>
        <w:t>пробоподготовки</w:t>
      </w:r>
      <w:proofErr w:type="spellEnd"/>
      <w:r w:rsidR="00832161" w:rsidRPr="00AC2129">
        <w:rPr>
          <w:b/>
        </w:rPr>
        <w:t xml:space="preserve"> «</w:t>
      </w:r>
      <w:proofErr w:type="spellStart"/>
      <w:r w:rsidR="00832161" w:rsidRPr="00AC2129">
        <w:rPr>
          <w:b/>
        </w:rPr>
        <w:t>Темос</w:t>
      </w:r>
      <w:proofErr w:type="spellEnd"/>
      <w:r w:rsidR="00832161" w:rsidRPr="00AC2129">
        <w:rPr>
          <w:b/>
        </w:rPr>
        <w:t xml:space="preserve">-Экспресс» - способ </w:t>
      </w:r>
      <w:r w:rsidR="00832161" w:rsidRPr="00AC2129">
        <w:rPr>
          <w:rFonts w:eastAsia="Arial Unicode MS"/>
          <w:b/>
        </w:rPr>
        <w:t>I</w:t>
      </w:r>
      <w:r w:rsidR="00832161" w:rsidRPr="00832161">
        <w:rPr>
          <w:rFonts w:eastAsia="Arial Unicode MS"/>
        </w:rPr>
        <w:t>; с использованием печи ПДП - способ II):</w:t>
      </w:r>
    </w:p>
    <w:p w:rsidR="00832161" w:rsidRPr="00AC2129" w:rsidRDefault="00AC2129" w:rsidP="00AC2129">
      <w:pPr>
        <w:pStyle w:val="af4"/>
        <w:ind w:firstLine="567"/>
        <w:jc w:val="both"/>
        <w:rPr>
          <w:b/>
          <w:szCs w:val="24"/>
        </w:rPr>
      </w:pPr>
      <w:bookmarkStart w:id="6" w:name="page18"/>
      <w:bookmarkEnd w:id="6"/>
      <w:r>
        <w:rPr>
          <w:b/>
          <w:lang w:val="en-US"/>
        </w:rPr>
        <w:t>I</w:t>
      </w:r>
      <w:r w:rsidR="00832161" w:rsidRPr="00AC2129">
        <w:rPr>
          <w:b/>
        </w:rPr>
        <w:t>-способ:</w:t>
      </w:r>
    </w:p>
    <w:p w:rsidR="00832161" w:rsidRPr="00832161" w:rsidRDefault="00832161" w:rsidP="00AC2129">
      <w:pPr>
        <w:pStyle w:val="af4"/>
        <w:ind w:firstLine="567"/>
        <w:rPr>
          <w:szCs w:val="24"/>
        </w:rPr>
      </w:pPr>
      <w:r w:rsidRPr="00832161">
        <w:rPr>
          <w:rFonts w:eastAsia="Arial Unicode MS"/>
        </w:rPr>
        <w:t>Навеску гомогенизированной пробы массой 1 - 2 г помещают в кварцевый</w:t>
      </w:r>
      <w:r w:rsidR="001F6DB2">
        <w:rPr>
          <w:rFonts w:eastAsia="Arial Unicode MS"/>
        </w:rPr>
        <w:t xml:space="preserve"> стаканчик объемом 1 5 - 2 0 см</w:t>
      </w:r>
      <w:r w:rsidR="001F6DB2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(с меткой на 1</w:t>
      </w:r>
      <w:r w:rsidR="001F6DB2">
        <w:rPr>
          <w:rFonts w:eastAsia="Arial Unicode MS"/>
        </w:rPr>
        <w:t>0 см</w:t>
      </w:r>
      <w:r w:rsidR="001F6DB2">
        <w:rPr>
          <w:rFonts w:eastAsia="Arial Unicode MS"/>
          <w:vertAlign w:val="superscript"/>
          <w:lang w:val="kk-KZ"/>
        </w:rPr>
        <w:t>3</w:t>
      </w:r>
      <w:r w:rsidR="00AC2129">
        <w:rPr>
          <w:rFonts w:eastAsia="Arial Unicode MS"/>
        </w:rPr>
        <w:t xml:space="preserve">), смачивают навеску пробы </w:t>
      </w:r>
      <w:proofErr w:type="spellStart"/>
      <w:r w:rsidRPr="00832161">
        <w:rPr>
          <w:rFonts w:eastAsia="Arial Unicode MS"/>
        </w:rPr>
        <w:t>бидистиллирова</w:t>
      </w:r>
      <w:proofErr w:type="gramStart"/>
      <w:r w:rsidRPr="00832161">
        <w:rPr>
          <w:rFonts w:eastAsia="Arial Unicode MS"/>
        </w:rPr>
        <w:t>н</w:t>
      </w:r>
      <w:proofErr w:type="spellEnd"/>
      <w:r w:rsidR="00AC2129">
        <w:rPr>
          <w:rFonts w:eastAsia="Arial Unicode MS"/>
        </w:rPr>
        <w:t>-</w:t>
      </w:r>
      <w:proofErr w:type="gramEnd"/>
      <w:r w:rsidR="00AC2129">
        <w:rPr>
          <w:rFonts w:eastAsia="Arial Unicode MS"/>
        </w:rPr>
        <w:t xml:space="preserve"> </w:t>
      </w:r>
      <w:r w:rsidRPr="00832161">
        <w:rPr>
          <w:rFonts w:eastAsia="Arial Unicode MS"/>
        </w:rPr>
        <w:t>ной водо</w:t>
      </w:r>
      <w:r w:rsidR="00AC2129">
        <w:rPr>
          <w:rFonts w:eastAsia="Arial Unicode MS"/>
        </w:rPr>
        <w:t>й, д</w:t>
      </w:r>
      <w:r w:rsidR="001F6DB2">
        <w:rPr>
          <w:rFonts w:eastAsia="Arial Unicode MS"/>
        </w:rPr>
        <w:t>обавляют 5 см</w:t>
      </w:r>
      <w:r w:rsidR="001F6DB2">
        <w:rPr>
          <w:rFonts w:eastAsia="Arial Unicode MS"/>
          <w:vertAlign w:val="superscript"/>
          <w:lang w:val="kk-KZ"/>
        </w:rPr>
        <w:t>3</w:t>
      </w:r>
      <w:r w:rsidR="00AC2129">
        <w:rPr>
          <w:rFonts w:eastAsia="Arial Unicode MS"/>
        </w:rPr>
        <w:t xml:space="preserve"> концентриро</w:t>
      </w:r>
      <w:r w:rsidR="00AC2129">
        <w:rPr>
          <w:rFonts w:eastAsia="Arial Unicode MS"/>
        </w:rPr>
        <w:softHyphen/>
      </w:r>
      <w:r w:rsidRPr="00832161">
        <w:rPr>
          <w:rFonts w:eastAsia="Arial Unicode MS"/>
        </w:rPr>
        <w:t xml:space="preserve">ванной азотной кислоты (накрывают крышкой из термостойкого стекла по 7.2.3), в углубление крышки наливают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</w:t>
      </w:r>
      <w:r w:rsidR="00AC2129">
        <w:rPr>
          <w:rFonts w:eastAsia="Arial Unicode MS"/>
        </w:rPr>
        <w:t>воды. Стакан</w:t>
      </w:r>
      <w:r w:rsidR="00AC2129">
        <w:rPr>
          <w:rFonts w:eastAsia="Arial Unicode MS"/>
        </w:rPr>
        <w:softHyphen/>
      </w:r>
      <w:r w:rsidRPr="00832161">
        <w:rPr>
          <w:rFonts w:eastAsia="Arial Unicode MS"/>
        </w:rPr>
        <w:t xml:space="preserve">чики с пробой для полного растворения </w:t>
      </w:r>
      <w:r w:rsidR="00AC2129">
        <w:rPr>
          <w:rFonts w:eastAsia="Arial Unicode MS"/>
        </w:rPr>
        <w:t>оставляют на ночь или сразу по</w:t>
      </w:r>
      <w:r w:rsidR="00AC2129">
        <w:rPr>
          <w:rFonts w:eastAsia="Arial Unicode MS"/>
        </w:rPr>
        <w:softHyphen/>
      </w:r>
      <w:r w:rsidRPr="00832161">
        <w:rPr>
          <w:rFonts w:eastAsia="Arial Unicode MS"/>
        </w:rPr>
        <w:lastRenderedPageBreak/>
        <w:t xml:space="preserve">мещают стаканчик с крышкой на плитку или комплекс </w:t>
      </w:r>
      <w:proofErr w:type="spellStart"/>
      <w:r w:rsidRPr="00832161">
        <w:rPr>
          <w:rFonts w:eastAsia="Arial Unicode MS"/>
        </w:rPr>
        <w:t>пробоподготовки</w:t>
      </w:r>
      <w:proofErr w:type="spellEnd"/>
      <w:r w:rsidRPr="00832161">
        <w:rPr>
          <w:rFonts w:eastAsia="Arial Unicode MS"/>
        </w:rPr>
        <w:t xml:space="preserve"> «</w:t>
      </w:r>
      <w:proofErr w:type="spellStart"/>
      <w:r w:rsidRPr="00832161">
        <w:rPr>
          <w:rFonts w:eastAsia="Arial Unicode MS"/>
        </w:rPr>
        <w:t>Темос</w:t>
      </w:r>
      <w:proofErr w:type="spellEnd"/>
      <w:r w:rsidRPr="00832161">
        <w:rPr>
          <w:rFonts w:eastAsia="Arial Unicode MS"/>
        </w:rPr>
        <w:t>-Экспресс» при температуре 80</w:t>
      </w:r>
      <w:proofErr w:type="gramStart"/>
      <w:r w:rsidRPr="00832161">
        <w:rPr>
          <w:rFonts w:eastAsia="Arial Unicode MS"/>
        </w:rPr>
        <w:t xml:space="preserve"> °С</w:t>
      </w:r>
      <w:proofErr w:type="gramEnd"/>
      <w:r w:rsidR="00AC2129">
        <w:rPr>
          <w:rFonts w:eastAsia="Arial Unicode MS"/>
        </w:rPr>
        <w:t xml:space="preserve"> - 100 °С и выдерживают до пол</w:t>
      </w:r>
      <w:r w:rsidR="00AC2129">
        <w:rPr>
          <w:rFonts w:eastAsia="Arial Unicode MS"/>
        </w:rPr>
        <w:softHyphen/>
      </w:r>
      <w:r w:rsidRPr="00832161">
        <w:rPr>
          <w:rFonts w:eastAsia="Arial Unicode MS"/>
        </w:rPr>
        <w:t>ного растворения пробы. Воду в крышке меняют по мере нагревания.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 xml:space="preserve">После растворения пробы стаканчик с крышкой снимают с плитки, охлаждают до комнатной температуры. </w:t>
      </w:r>
      <w:r w:rsidR="00AC2129">
        <w:rPr>
          <w:rFonts w:eastAsia="Arial Unicode MS"/>
        </w:rPr>
        <w:t>Поверхность крышки, которая бы</w:t>
      </w:r>
      <w:r w:rsidR="00AC2129">
        <w:rPr>
          <w:rFonts w:eastAsia="Arial Unicode MS"/>
        </w:rPr>
        <w:softHyphen/>
      </w:r>
      <w:r w:rsidRPr="00832161">
        <w:rPr>
          <w:rFonts w:eastAsia="Arial Unicode MS"/>
        </w:rPr>
        <w:t>ла опущена в стаканчик, осторожно оп</w:t>
      </w:r>
      <w:r w:rsidR="00FB52DF">
        <w:rPr>
          <w:rFonts w:eastAsia="Arial Unicode MS"/>
        </w:rPr>
        <w:t>оласкивают над стаканчиком кон</w:t>
      </w:r>
      <w:r w:rsidR="00FB52DF">
        <w:rPr>
          <w:rFonts w:eastAsia="Arial Unicode MS"/>
        </w:rPr>
        <w:softHyphen/>
      </w:r>
      <w:r w:rsidRPr="00832161">
        <w:rPr>
          <w:rFonts w:eastAsia="Arial Unicode MS"/>
        </w:rPr>
        <w:t>центрированной азотной кислотой (так чт</w:t>
      </w:r>
      <w:r w:rsidR="00FB52DF">
        <w:rPr>
          <w:rFonts w:eastAsia="Arial Unicode MS"/>
        </w:rPr>
        <w:t>обы кислота сливалась в стакан</w:t>
      </w:r>
      <w:r w:rsidR="00FB52DF">
        <w:rPr>
          <w:rFonts w:eastAsia="Arial Unicode MS"/>
        </w:rPr>
        <w:softHyphen/>
      </w:r>
      <w:r w:rsidRPr="00832161">
        <w:rPr>
          <w:rFonts w:eastAsia="Arial Unicode MS"/>
        </w:rPr>
        <w:t>чик с пробой), доводят объем пробы в стаканчике до метки (10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) </w:t>
      </w:r>
      <w:r w:rsidR="00FB52DF">
        <w:rPr>
          <w:rFonts w:eastAsia="Arial Unicode MS"/>
        </w:rPr>
        <w:t>кон</w:t>
      </w:r>
      <w:r w:rsidR="00FB52DF">
        <w:rPr>
          <w:rFonts w:eastAsia="Arial Unicode MS"/>
        </w:rPr>
        <w:softHyphen/>
      </w:r>
      <w:r w:rsidRPr="00832161">
        <w:rPr>
          <w:rFonts w:eastAsia="Arial Unicode MS"/>
        </w:rPr>
        <w:t>центрированной азотной кислотой.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 xml:space="preserve">Затем из этого стаканчика берут </w:t>
      </w:r>
      <w:proofErr w:type="spellStart"/>
      <w:r w:rsidRPr="00832161">
        <w:rPr>
          <w:rFonts w:eastAsia="Arial Unicode MS"/>
        </w:rPr>
        <w:t>а</w:t>
      </w:r>
      <w:r w:rsidR="00AC2129">
        <w:rPr>
          <w:rFonts w:eastAsia="Arial Unicode MS"/>
        </w:rPr>
        <w:t>ликвоту</w:t>
      </w:r>
      <w:proofErr w:type="spellEnd"/>
      <w:r w:rsidR="00AC2129">
        <w:rPr>
          <w:rFonts w:eastAsia="Arial Unicode MS"/>
        </w:rPr>
        <w:t xml:space="preserve"> растворенной пробы объ</w:t>
      </w:r>
      <w:r w:rsidR="00AC2129">
        <w:rPr>
          <w:rFonts w:eastAsia="Arial Unicode MS"/>
        </w:rPr>
        <w:softHyphen/>
      </w:r>
      <w:r w:rsidR="00FB52DF">
        <w:rPr>
          <w:rFonts w:eastAsia="Arial Unicode MS"/>
        </w:rPr>
        <w:t>емом 0,5 - 1 , 0 см</w:t>
      </w:r>
      <w:r w:rsidR="00FB52DF">
        <w:rPr>
          <w:rFonts w:eastAsia="Arial Unicode MS"/>
          <w:vertAlign w:val="superscript"/>
          <w:lang w:val="kk-KZ"/>
        </w:rPr>
        <w:t>3</w:t>
      </w:r>
      <w:r w:rsidR="00FB52DF">
        <w:rPr>
          <w:rFonts w:eastAsia="Arial Unicode MS"/>
        </w:rPr>
        <w:t xml:space="preserve">, </w:t>
      </w:r>
      <w:proofErr w:type="gramStart"/>
      <w:r w:rsidR="00FB52DF">
        <w:rPr>
          <w:rFonts w:eastAsia="Arial Unicode MS"/>
        </w:rPr>
        <w:t>взятую</w:t>
      </w:r>
      <w:proofErr w:type="gramEnd"/>
      <w:r w:rsidR="00FB52DF">
        <w:rPr>
          <w:rFonts w:eastAsia="Arial Unicode MS"/>
        </w:rPr>
        <w:t xml:space="preserve"> с точностью до 0,01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помещают в другой чистый кварцевый стаканчик, накрывают крышкой, наливают в углубление крышки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воды. Стаканчик помещают на плитку или комплекс </w:t>
      </w:r>
      <w:proofErr w:type="spellStart"/>
      <w:r w:rsidRPr="00832161">
        <w:rPr>
          <w:rFonts w:eastAsia="Arial Unicode MS"/>
        </w:rPr>
        <w:t>пробоподготовки</w:t>
      </w:r>
      <w:proofErr w:type="spellEnd"/>
      <w:r w:rsidRPr="00832161">
        <w:rPr>
          <w:rFonts w:eastAsia="Arial Unicode MS"/>
        </w:rPr>
        <w:t xml:space="preserve"> «</w:t>
      </w:r>
      <w:proofErr w:type="spellStart"/>
      <w:r w:rsidRPr="00832161">
        <w:rPr>
          <w:rFonts w:eastAsia="Arial Unicode MS"/>
        </w:rPr>
        <w:t>Темос</w:t>
      </w:r>
      <w:proofErr w:type="spellEnd"/>
      <w:r w:rsidRPr="00832161">
        <w:rPr>
          <w:rFonts w:eastAsia="Arial Unicode MS"/>
        </w:rPr>
        <w:t>-Экспресс» при температуре 110</w:t>
      </w:r>
      <w:proofErr w:type="gramStart"/>
      <w:r w:rsidRPr="00832161">
        <w:rPr>
          <w:rFonts w:eastAsia="Arial Unicode MS"/>
        </w:rPr>
        <w:t xml:space="preserve"> °С</w:t>
      </w:r>
      <w:proofErr w:type="gramEnd"/>
      <w:r w:rsidRPr="00832161">
        <w:rPr>
          <w:rFonts w:eastAsia="Arial Unicode MS"/>
        </w:rPr>
        <w:t xml:space="preserve"> - 120 °С, нагревают при этой температуре в течение 5 - 1 0 мин, добавляют</w:t>
      </w:r>
      <w:r w:rsidR="00AC2129">
        <w:rPr>
          <w:szCs w:val="24"/>
        </w:rPr>
        <w:t xml:space="preserve"> </w:t>
      </w:r>
      <w:r w:rsidRPr="00832161">
        <w:rPr>
          <w:rFonts w:eastAsia="Arial Unicode MS"/>
        </w:rPr>
        <w:t>стаканчик с пробой 1,6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раствора перекиси водорода концентрации 30 % (порциями по 0,4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через 1 0 - 1 5 мин). Воду в крышке меняют час</w:t>
      </w:r>
      <w:r w:rsidRPr="00832161">
        <w:rPr>
          <w:rFonts w:eastAsia="Arial Unicode MS"/>
        </w:rPr>
        <w:softHyphen/>
        <w:t xml:space="preserve"> то, через 5 - 7 мин по мере нагревая.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После последнего добавления порции перекиси водорода через 10 мин увеличивают температуру до 120</w:t>
      </w:r>
      <w:proofErr w:type="gramStart"/>
      <w:r w:rsidRPr="00832161">
        <w:rPr>
          <w:rFonts w:eastAsia="Arial Unicode MS"/>
        </w:rPr>
        <w:t xml:space="preserve"> °С</w:t>
      </w:r>
      <w:proofErr w:type="gramEnd"/>
      <w:r w:rsidRPr="00832161">
        <w:rPr>
          <w:rFonts w:eastAsia="Arial Unicode MS"/>
        </w:rPr>
        <w:t xml:space="preserve"> - 140 °С и нагревают пробу при этой температуру в течение 5 - 1 0 </w:t>
      </w:r>
      <w:r w:rsidR="00FB52DF">
        <w:rPr>
          <w:rFonts w:eastAsia="Arial Unicode MS"/>
        </w:rPr>
        <w:t xml:space="preserve">мин. Плитку или комплекс </w:t>
      </w:r>
      <w:proofErr w:type="spellStart"/>
      <w:r w:rsidR="00FB52DF">
        <w:rPr>
          <w:rFonts w:eastAsia="Arial Unicode MS"/>
        </w:rPr>
        <w:t>пробо</w:t>
      </w:r>
      <w:r w:rsidR="00FB52DF">
        <w:rPr>
          <w:rFonts w:eastAsia="Arial Unicode MS"/>
        </w:rPr>
        <w:softHyphen/>
      </w:r>
      <w:r w:rsidRPr="00832161">
        <w:rPr>
          <w:rFonts w:eastAsia="Arial Unicode MS"/>
        </w:rPr>
        <w:t>подготовки</w:t>
      </w:r>
      <w:proofErr w:type="spellEnd"/>
      <w:r w:rsidRPr="00832161">
        <w:rPr>
          <w:rFonts w:eastAsia="Arial Unicode MS"/>
        </w:rPr>
        <w:t xml:space="preserve"> «</w:t>
      </w:r>
      <w:proofErr w:type="spellStart"/>
      <w:r w:rsidRPr="00832161">
        <w:rPr>
          <w:rFonts w:eastAsia="Arial Unicode MS"/>
        </w:rPr>
        <w:t>Темос</w:t>
      </w:r>
      <w:proofErr w:type="spellEnd"/>
      <w:r w:rsidRPr="00832161">
        <w:rPr>
          <w:rFonts w:eastAsia="Arial Unicode MS"/>
        </w:rPr>
        <w:t>-Экспресс» выключаю</w:t>
      </w:r>
      <w:r w:rsidR="00AC2129">
        <w:rPr>
          <w:rFonts w:eastAsia="Arial Unicode MS"/>
        </w:rPr>
        <w:t>т, и охлаждают стаканчик с про</w:t>
      </w:r>
      <w:r w:rsidR="00AC2129">
        <w:rPr>
          <w:rFonts w:eastAsia="Arial Unicode MS"/>
        </w:rPr>
        <w:softHyphen/>
      </w:r>
      <w:r w:rsidRPr="00832161">
        <w:rPr>
          <w:rFonts w:eastAsia="Arial Unicode MS"/>
        </w:rPr>
        <w:t>бой до комнатной температуры.</w:t>
      </w:r>
    </w:p>
    <w:p w:rsidR="00AC2129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Стаканчик вынимают и доводят объ</w:t>
      </w:r>
      <w:r w:rsidR="00FB52DF">
        <w:rPr>
          <w:rFonts w:eastAsia="Arial Unicode MS"/>
        </w:rPr>
        <w:t>ем раствора до 10 см</w:t>
      </w:r>
      <w:r w:rsidR="00FB52DF">
        <w:rPr>
          <w:rFonts w:eastAsia="Arial Unicode MS"/>
          <w:vertAlign w:val="superscript"/>
          <w:lang w:val="kk-KZ"/>
        </w:rPr>
        <w:t>3</w:t>
      </w:r>
      <w:r w:rsidR="00AC2129">
        <w:rPr>
          <w:rFonts w:eastAsia="Arial Unicode MS"/>
        </w:rPr>
        <w:t xml:space="preserve"> </w:t>
      </w:r>
      <w:proofErr w:type="spellStart"/>
      <w:r w:rsidR="00AC2129">
        <w:rPr>
          <w:rFonts w:eastAsia="Arial Unicode MS"/>
        </w:rPr>
        <w:t>бидистил</w:t>
      </w:r>
      <w:r w:rsidR="00AC2129">
        <w:rPr>
          <w:rFonts w:eastAsia="Arial Unicode MS"/>
        </w:rPr>
        <w:softHyphen/>
      </w:r>
      <w:r w:rsidRPr="00832161">
        <w:rPr>
          <w:rFonts w:eastAsia="Arial Unicode MS"/>
        </w:rPr>
        <w:t>лированной</w:t>
      </w:r>
      <w:proofErr w:type="spellEnd"/>
      <w:r w:rsidRPr="00832161">
        <w:rPr>
          <w:rFonts w:eastAsia="Arial Unicode MS"/>
        </w:rPr>
        <w:t xml:space="preserve"> водой, ополаскивая внутренн</w:t>
      </w:r>
      <w:r w:rsidR="00AC2129">
        <w:rPr>
          <w:rFonts w:eastAsia="Arial Unicode MS"/>
        </w:rPr>
        <w:t>ий конус крышечки над стаканчи</w:t>
      </w:r>
      <w:r w:rsidR="00AC2129">
        <w:rPr>
          <w:rFonts w:eastAsia="Arial Unicode MS"/>
        </w:rPr>
        <w:softHyphen/>
      </w:r>
      <w:r w:rsidRPr="00832161">
        <w:rPr>
          <w:rFonts w:eastAsia="Arial Unicode MS"/>
        </w:rPr>
        <w:t xml:space="preserve">ком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водой (так чтобы вода сливалась в стаканчик с пробой).</w:t>
      </w:r>
    </w:p>
    <w:p w:rsidR="00832161" w:rsidRPr="00832161" w:rsidRDefault="00AC2129" w:rsidP="00AC2129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 w:rsidR="00832161" w:rsidRPr="00832161">
        <w:rPr>
          <w:rFonts w:eastAsia="Arial Unicode MS"/>
        </w:rPr>
        <w:t>стака</w:t>
      </w:r>
      <w:r w:rsidR="00FB52DF">
        <w:rPr>
          <w:rFonts w:eastAsia="Arial Unicode MS"/>
        </w:rPr>
        <w:t>нчик с пробой добавляют 0,04 см</w:t>
      </w:r>
      <w:r w:rsidR="00FB52DF">
        <w:rPr>
          <w:rFonts w:eastAsia="Arial Unicode MS"/>
          <w:vertAlign w:val="superscript"/>
          <w:lang w:val="kk-KZ"/>
        </w:rPr>
        <w:t>3</w:t>
      </w:r>
      <w:r w:rsidR="0032626E">
        <w:rPr>
          <w:rFonts w:eastAsia="Arial Unicode MS"/>
        </w:rPr>
        <w:t xml:space="preserve"> раствора золота (III) кон</w:t>
      </w:r>
      <w:r w:rsidR="0032626E">
        <w:rPr>
          <w:rFonts w:eastAsia="Arial Unicode MS"/>
        </w:rPr>
        <w:softHyphen/>
      </w:r>
      <w:r w:rsidR="00832161" w:rsidRPr="00832161">
        <w:rPr>
          <w:rFonts w:eastAsia="Arial Unicode MS"/>
        </w:rPr>
        <w:t>центрации 100 мг/</w:t>
      </w:r>
      <w:proofErr w:type="spellStart"/>
      <w:r w:rsidR="00832161" w:rsidRPr="00832161">
        <w:rPr>
          <w:rFonts w:eastAsia="Arial Unicode MS"/>
        </w:rPr>
        <w:t>дм</w:t>
      </w:r>
      <w:proofErr w:type="spellEnd"/>
      <w:r w:rsidR="00FB52DF"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>.</w:t>
      </w:r>
    </w:p>
    <w:p w:rsidR="00832161" w:rsidRPr="00832161" w:rsidRDefault="00832161" w:rsidP="00AC2129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 xml:space="preserve">Проба готова </w:t>
      </w:r>
      <w:proofErr w:type="gramStart"/>
      <w:r w:rsidRPr="00832161">
        <w:rPr>
          <w:rFonts w:eastAsia="Arial Unicode MS"/>
        </w:rPr>
        <w:t>к</w:t>
      </w:r>
      <w:proofErr w:type="gramEnd"/>
      <w:r w:rsidRPr="00832161">
        <w:rPr>
          <w:rFonts w:eastAsia="Arial Unicode MS"/>
        </w:rPr>
        <w:t xml:space="preserve"> </w:t>
      </w:r>
      <w:proofErr w:type="gramStart"/>
      <w:r w:rsidRPr="00832161">
        <w:rPr>
          <w:rFonts w:eastAsia="Arial Unicode MS"/>
        </w:rPr>
        <w:t>ИВ</w:t>
      </w:r>
      <w:proofErr w:type="gramEnd"/>
      <w:r w:rsidRPr="00832161">
        <w:rPr>
          <w:rFonts w:eastAsia="Arial Unicode MS"/>
        </w:rPr>
        <w:t xml:space="preserve"> измерению.</w:t>
      </w:r>
    </w:p>
    <w:p w:rsidR="00AC2129" w:rsidRDefault="00AC2129" w:rsidP="00AC2129">
      <w:pPr>
        <w:pStyle w:val="af4"/>
        <w:jc w:val="both"/>
        <w:rPr>
          <w:szCs w:val="24"/>
        </w:rPr>
      </w:pPr>
    </w:p>
    <w:p w:rsidR="00AC2129" w:rsidRPr="00352BEA" w:rsidRDefault="00AC2129" w:rsidP="00AC2129">
      <w:pPr>
        <w:pStyle w:val="af4"/>
        <w:jc w:val="both"/>
        <w:rPr>
          <w:b/>
          <w:szCs w:val="24"/>
        </w:rPr>
      </w:pPr>
      <w:r w:rsidRPr="00AC2129">
        <w:rPr>
          <w:b/>
          <w:szCs w:val="24"/>
          <w:lang w:val="en-US"/>
        </w:rPr>
        <w:t>II</w:t>
      </w:r>
      <w:r w:rsidR="00832161" w:rsidRPr="00AC2129">
        <w:rPr>
          <w:b/>
        </w:rPr>
        <w:t>-способ:</w:t>
      </w:r>
    </w:p>
    <w:p w:rsidR="00832161" w:rsidRPr="00AC2129" w:rsidRDefault="00832161" w:rsidP="00AC2129">
      <w:pPr>
        <w:pStyle w:val="af4"/>
        <w:ind w:firstLine="567"/>
        <w:jc w:val="both"/>
        <w:rPr>
          <w:b/>
          <w:szCs w:val="24"/>
        </w:rPr>
      </w:pPr>
      <w:r w:rsidRPr="00832161">
        <w:rPr>
          <w:rFonts w:eastAsia="Arial Unicode MS"/>
        </w:rPr>
        <w:t>Навеску пробы рыбы массой 0,2 г п</w:t>
      </w:r>
      <w:r w:rsidR="00352BEA">
        <w:rPr>
          <w:rFonts w:eastAsia="Arial Unicode MS"/>
        </w:rPr>
        <w:t>омещают в чистый кварцевый ста</w:t>
      </w:r>
      <w:r w:rsidR="00352BEA">
        <w:rPr>
          <w:rFonts w:eastAsia="Arial Unicode MS"/>
        </w:rPr>
        <w:softHyphen/>
      </w:r>
      <w:r w:rsidRPr="00832161">
        <w:rPr>
          <w:rFonts w:eastAsia="Arial Unicode MS"/>
        </w:rPr>
        <w:t>канчик, проверенный на чистоту (на стаканчике предварительн</w:t>
      </w:r>
      <w:r w:rsidR="00FB52DF">
        <w:rPr>
          <w:rFonts w:eastAsia="Arial Unicode MS"/>
        </w:rPr>
        <w:t>о наносят метку на уровне 10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>). В стаканчик с пробой до</w:t>
      </w:r>
      <w:r w:rsidR="00352BEA">
        <w:rPr>
          <w:rFonts w:eastAsia="Arial Unicode MS"/>
        </w:rPr>
        <w:t>бавляют 2,0 см</w:t>
      </w:r>
      <w:r w:rsidR="00FB52DF">
        <w:rPr>
          <w:rFonts w:eastAsia="Arial Unicode MS"/>
          <w:vertAlign w:val="superscript"/>
          <w:lang w:val="kk-KZ"/>
        </w:rPr>
        <w:t>3</w:t>
      </w:r>
      <w:r w:rsidR="00352BEA">
        <w:rPr>
          <w:rFonts w:eastAsia="Arial Unicode MS"/>
        </w:rPr>
        <w:t xml:space="preserve"> концентрирован</w:t>
      </w:r>
      <w:r w:rsidR="00352BEA">
        <w:rPr>
          <w:rFonts w:eastAsia="Arial Unicode MS"/>
        </w:rPr>
        <w:softHyphen/>
      </w:r>
      <w:r w:rsidR="00FB52DF">
        <w:rPr>
          <w:rFonts w:eastAsia="Arial Unicode MS"/>
        </w:rPr>
        <w:t>ной азотной кислоты и 2,0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перекиси водорода (30 %).</w:t>
      </w:r>
    </w:p>
    <w:p w:rsidR="00832161" w:rsidRPr="00832161" w:rsidRDefault="00832161" w:rsidP="00352BEA">
      <w:pPr>
        <w:pStyle w:val="af4"/>
        <w:ind w:firstLine="567"/>
        <w:jc w:val="both"/>
        <w:rPr>
          <w:szCs w:val="24"/>
        </w:rPr>
      </w:pPr>
      <w:bookmarkStart w:id="7" w:name="page19"/>
      <w:bookmarkEnd w:id="7"/>
      <w:r w:rsidRPr="00832161">
        <w:rPr>
          <w:rFonts w:eastAsia="Arial Unicode MS"/>
        </w:rPr>
        <w:t>Стаканчик накрывают крышечкой и п</w:t>
      </w:r>
      <w:r w:rsidR="00352BEA">
        <w:rPr>
          <w:rFonts w:eastAsia="Arial Unicode MS"/>
        </w:rPr>
        <w:t xml:space="preserve">омещают на плитку или в </w:t>
      </w:r>
      <w:proofErr w:type="spellStart"/>
      <w:r w:rsidR="00352BEA">
        <w:rPr>
          <w:rFonts w:eastAsia="Arial Unicode MS"/>
        </w:rPr>
        <w:t>выпари</w:t>
      </w:r>
      <w:r w:rsidR="00352BEA">
        <w:rPr>
          <w:rFonts w:eastAsia="Arial Unicode MS"/>
        </w:rPr>
        <w:softHyphen/>
      </w:r>
      <w:r w:rsidRPr="00832161">
        <w:rPr>
          <w:rFonts w:eastAsia="Arial Unicode MS"/>
        </w:rPr>
        <w:t>ватель</w:t>
      </w:r>
      <w:proofErr w:type="spellEnd"/>
      <w:r w:rsidRPr="00832161">
        <w:rPr>
          <w:rFonts w:eastAsia="Arial Unicode MS"/>
        </w:rPr>
        <w:t xml:space="preserve"> печи ПДП. Выдерживают при температуре 80</w:t>
      </w:r>
      <w:proofErr w:type="gramStart"/>
      <w:r w:rsidRPr="00832161">
        <w:rPr>
          <w:rFonts w:eastAsia="Arial Unicode MS"/>
        </w:rPr>
        <w:t xml:space="preserve"> °С</w:t>
      </w:r>
      <w:proofErr w:type="gramEnd"/>
      <w:r w:rsidRPr="00832161">
        <w:rPr>
          <w:rFonts w:eastAsia="Arial Unicode MS"/>
        </w:rPr>
        <w:t xml:space="preserve"> - 90 °С до полного растворения пробы (20 - 30 мин). Постепенно поднимают температуру до 170</w:t>
      </w:r>
      <w:proofErr w:type="gramStart"/>
      <w:r w:rsidRPr="00832161">
        <w:rPr>
          <w:rFonts w:eastAsia="Arial Unicode MS"/>
        </w:rPr>
        <w:t xml:space="preserve"> °С</w:t>
      </w:r>
      <w:proofErr w:type="gramEnd"/>
      <w:r w:rsidRPr="00832161">
        <w:rPr>
          <w:rFonts w:eastAsia="Arial Unicode MS"/>
        </w:rPr>
        <w:t xml:space="preserve"> - 190 °С. При слабом кипении упаривают раствор до половины объема. Стаканчик </w:t>
      </w:r>
      <w:proofErr w:type="gramStart"/>
      <w:r w:rsidRPr="00832161">
        <w:rPr>
          <w:rFonts w:eastAsia="Arial Unicode MS"/>
        </w:rPr>
        <w:t>снимаю с плитки и охлаждают</w:t>
      </w:r>
      <w:proofErr w:type="gramEnd"/>
      <w:r w:rsidRPr="00832161">
        <w:rPr>
          <w:rFonts w:eastAsia="Arial Unicode MS"/>
        </w:rPr>
        <w:t>.</w:t>
      </w:r>
    </w:p>
    <w:p w:rsidR="00832161" w:rsidRPr="00832161" w:rsidRDefault="00FB52DF" w:rsidP="00352BEA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Добавляют 2,0 см</w:t>
      </w:r>
      <w:r>
        <w:rPr>
          <w:rFonts w:eastAsia="Arial Unicode MS"/>
          <w:vertAlign w:val="superscript"/>
          <w:lang w:val="kk-KZ"/>
        </w:rPr>
        <w:t>3</w:t>
      </w:r>
      <w:r w:rsidR="00832161" w:rsidRPr="00832161">
        <w:rPr>
          <w:rFonts w:eastAsia="Arial Unicode MS"/>
        </w:rPr>
        <w:t xml:space="preserve"> перекиси водорода 30</w:t>
      </w:r>
      <w:r w:rsidR="004D2226">
        <w:rPr>
          <w:rFonts w:eastAsia="Arial Unicode MS"/>
        </w:rPr>
        <w:t xml:space="preserve"> </w:t>
      </w:r>
      <w:r w:rsidR="00832161" w:rsidRPr="00832161">
        <w:rPr>
          <w:rFonts w:eastAsia="Arial Unicode MS"/>
        </w:rPr>
        <w:t>%. Выдерживают раствор при температуре 80</w:t>
      </w:r>
      <w:proofErr w:type="gramStart"/>
      <w:r w:rsidR="00832161" w:rsidRPr="00832161">
        <w:rPr>
          <w:rFonts w:eastAsia="Arial Unicode MS"/>
        </w:rPr>
        <w:t xml:space="preserve"> °С</w:t>
      </w:r>
      <w:proofErr w:type="gramEnd"/>
      <w:r w:rsidR="00832161" w:rsidRPr="00832161">
        <w:rPr>
          <w:rFonts w:eastAsia="Arial Unicode MS"/>
        </w:rPr>
        <w:t xml:space="preserve"> - 90 °С. Постепенно поднимают температуру до 170 °С - 190 °С. При слабом кипении упаривают раствор до половины объема. Ст</w:t>
      </w:r>
      <w:r>
        <w:rPr>
          <w:rFonts w:eastAsia="Arial Unicode MS"/>
        </w:rPr>
        <w:t>акан</w:t>
      </w:r>
      <w:r>
        <w:rPr>
          <w:rFonts w:eastAsia="Arial Unicode MS"/>
        </w:rPr>
        <w:softHyphen/>
      </w:r>
      <w:r w:rsidR="00832161" w:rsidRPr="00832161">
        <w:rPr>
          <w:rFonts w:eastAsia="Arial Unicode MS"/>
        </w:rPr>
        <w:t xml:space="preserve">чик </w:t>
      </w:r>
      <w:proofErr w:type="gramStart"/>
      <w:r w:rsidR="00832161" w:rsidRPr="00832161">
        <w:rPr>
          <w:rFonts w:eastAsia="Arial Unicode MS"/>
        </w:rPr>
        <w:t>снимаю с плитки и охлаждают</w:t>
      </w:r>
      <w:proofErr w:type="gramEnd"/>
      <w:r w:rsidR="00832161" w:rsidRPr="00832161">
        <w:rPr>
          <w:rFonts w:eastAsia="Arial Unicode MS"/>
        </w:rPr>
        <w:t>.</w:t>
      </w:r>
    </w:p>
    <w:p w:rsidR="00832161" w:rsidRPr="00832161" w:rsidRDefault="00832161" w:rsidP="00352BEA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Повто</w:t>
      </w:r>
      <w:r w:rsidR="00FB52DF">
        <w:rPr>
          <w:rFonts w:eastAsia="Arial Unicode MS"/>
        </w:rPr>
        <w:t>ряют операцию. Добавляют 2,0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перекиси водорода 30%. Вы</w:t>
      </w:r>
      <w:r w:rsidRPr="00832161">
        <w:rPr>
          <w:rFonts w:eastAsia="Arial Unicode MS"/>
        </w:rPr>
        <w:softHyphen/>
        <w:t xml:space="preserve"> </w:t>
      </w:r>
      <w:proofErr w:type="spellStart"/>
      <w:r w:rsidRPr="00832161">
        <w:rPr>
          <w:rFonts w:eastAsia="Arial Unicode MS"/>
        </w:rPr>
        <w:t>держивают</w:t>
      </w:r>
      <w:proofErr w:type="spellEnd"/>
      <w:r w:rsidRPr="00832161">
        <w:rPr>
          <w:rFonts w:eastAsia="Arial Unicode MS"/>
        </w:rPr>
        <w:t xml:space="preserve"> раствор при температуре 80</w:t>
      </w:r>
      <w:proofErr w:type="gramStart"/>
      <w:r w:rsidRPr="00832161">
        <w:rPr>
          <w:rFonts w:eastAsia="Arial Unicode MS"/>
        </w:rPr>
        <w:t xml:space="preserve"> °С</w:t>
      </w:r>
      <w:proofErr w:type="gramEnd"/>
      <w:r w:rsidRPr="00832161">
        <w:rPr>
          <w:rFonts w:eastAsia="Arial Unicode MS"/>
        </w:rPr>
        <w:t xml:space="preserve"> - 90 °С. Постепенно поднимают температуру до 170 °С - 190 °С. При слабом кипении упаривают раствор до объема 1,0</w:t>
      </w:r>
      <w:r w:rsidR="00FB52DF">
        <w:rPr>
          <w:rFonts w:eastAsia="Arial Unicode MS"/>
        </w:rPr>
        <w:t xml:space="preserve"> -1 ,5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>.</w:t>
      </w:r>
    </w:p>
    <w:p w:rsidR="00832161" w:rsidRPr="00832161" w:rsidRDefault="00832161" w:rsidP="00352BEA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>Доводят объем раствора до 10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</w:t>
      </w:r>
      <w:proofErr w:type="spellStart"/>
      <w:r w:rsidRPr="00832161">
        <w:rPr>
          <w:rFonts w:eastAsia="Arial Unicode MS"/>
        </w:rPr>
        <w:t>бидистиллированной</w:t>
      </w:r>
      <w:proofErr w:type="spellEnd"/>
      <w:r w:rsidRPr="00832161">
        <w:rPr>
          <w:rFonts w:eastAsia="Arial Unicode MS"/>
        </w:rPr>
        <w:t xml:space="preserve"> водой, омывая крышечки и стенки стаканчика.</w:t>
      </w:r>
    </w:p>
    <w:p w:rsidR="00832161" w:rsidRPr="00832161" w:rsidRDefault="00832161" w:rsidP="00352BEA">
      <w:pPr>
        <w:pStyle w:val="af4"/>
        <w:ind w:firstLine="567"/>
        <w:jc w:val="both"/>
        <w:rPr>
          <w:szCs w:val="24"/>
        </w:rPr>
      </w:pPr>
      <w:r w:rsidRPr="00832161">
        <w:rPr>
          <w:rFonts w:eastAsia="Arial Unicode MS"/>
        </w:rPr>
        <w:t xml:space="preserve">Для начала ИВ измерений вносят </w:t>
      </w:r>
      <w:proofErr w:type="spellStart"/>
      <w:r w:rsidRPr="00832161">
        <w:rPr>
          <w:rFonts w:eastAsia="Arial Unicode MS"/>
        </w:rPr>
        <w:t>аликвоту</w:t>
      </w:r>
      <w:proofErr w:type="spellEnd"/>
      <w:r w:rsidRPr="00832161">
        <w:rPr>
          <w:rFonts w:eastAsia="Arial Unicode MS"/>
        </w:rPr>
        <w:t xml:space="preserve"> подготовлен</w:t>
      </w:r>
      <w:r w:rsidR="00FB52DF">
        <w:rPr>
          <w:rFonts w:eastAsia="Arial Unicode MS"/>
        </w:rPr>
        <w:t>ной пробы, объемом 0,5 -1 ,0 см</w:t>
      </w:r>
      <w:r w:rsidR="00FB52DF">
        <w:rPr>
          <w:rFonts w:eastAsia="Arial Unicode MS"/>
          <w:vertAlign w:val="superscript"/>
          <w:lang w:val="kk-KZ"/>
        </w:rPr>
        <w:t>3</w:t>
      </w:r>
      <w:r w:rsidRPr="00832161">
        <w:rPr>
          <w:rFonts w:eastAsia="Arial Unicode MS"/>
        </w:rPr>
        <w:t xml:space="preserve"> в стаканчик с провере</w:t>
      </w:r>
      <w:r w:rsidR="00FB52DF">
        <w:rPr>
          <w:rFonts w:eastAsia="Arial Unicode MS"/>
        </w:rPr>
        <w:t>нным на чистоту раствором фоно</w:t>
      </w:r>
      <w:r w:rsidR="00FB52DF">
        <w:rPr>
          <w:rFonts w:eastAsia="Arial Unicode MS"/>
        </w:rPr>
        <w:softHyphen/>
      </w:r>
      <w:r w:rsidRPr="00832161">
        <w:rPr>
          <w:rFonts w:eastAsia="Arial Unicode MS"/>
        </w:rPr>
        <w:t>вого электролита.</w:t>
      </w:r>
    </w:p>
    <w:p w:rsidR="00832161" w:rsidRPr="00832161" w:rsidRDefault="00FB52DF" w:rsidP="00352BEA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lang w:val="kk-KZ"/>
        </w:rPr>
        <w:lastRenderedPageBreak/>
        <w:t>11</w:t>
      </w:r>
      <w:r w:rsidR="00832161" w:rsidRPr="00832161">
        <w:rPr>
          <w:rFonts w:eastAsia="Arial Unicode MS"/>
        </w:rPr>
        <w:t>.5.2. Подготовку «холостой» пробы проводят аналогично 8.5.1, до</w:t>
      </w:r>
      <w:r w:rsidR="00832161" w:rsidRPr="00832161">
        <w:rPr>
          <w:rFonts w:eastAsia="Arial Unicode MS"/>
        </w:rPr>
        <w:softHyphen/>
        <w:t xml:space="preserve">бавляя те же реактивы, в тех же количествах и последовательности, но без анализируемой пробы, используя вместо нее </w:t>
      </w:r>
      <w:proofErr w:type="spellStart"/>
      <w:r w:rsidR="00832161" w:rsidRPr="00832161">
        <w:rPr>
          <w:rFonts w:eastAsia="Arial Unicode MS"/>
        </w:rPr>
        <w:t>бидистиллированную</w:t>
      </w:r>
      <w:proofErr w:type="spellEnd"/>
      <w:r w:rsidR="00832161" w:rsidRPr="00832161">
        <w:rPr>
          <w:rFonts w:eastAsia="Arial Unicode MS"/>
        </w:rPr>
        <w:t xml:space="preserve"> воду.</w:t>
      </w:r>
    </w:p>
    <w:p w:rsidR="007C3833" w:rsidRPr="00657E9E" w:rsidRDefault="007C3833" w:rsidP="00AC2129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:rsidR="0069143F" w:rsidRPr="0069143F" w:rsidRDefault="00FB52DF" w:rsidP="00E16C60">
      <w:pPr>
        <w:pStyle w:val="af4"/>
        <w:ind w:firstLine="567"/>
        <w:jc w:val="both"/>
        <w:rPr>
          <w:b/>
          <w:szCs w:val="24"/>
        </w:rPr>
      </w:pPr>
      <w:r>
        <w:rPr>
          <w:b/>
        </w:rPr>
        <w:t>1</w:t>
      </w:r>
      <w:r>
        <w:rPr>
          <w:b/>
          <w:lang w:val="kk-KZ"/>
        </w:rPr>
        <w:t>2</w:t>
      </w:r>
      <w:r w:rsidR="0069143F" w:rsidRPr="0069143F">
        <w:rPr>
          <w:b/>
        </w:rPr>
        <w:t xml:space="preserve"> Выполнение измерений  </w:t>
      </w:r>
    </w:p>
    <w:p w:rsidR="0069143F" w:rsidRPr="0069143F" w:rsidRDefault="0069143F" w:rsidP="00E16C60">
      <w:pPr>
        <w:pStyle w:val="af4"/>
        <w:jc w:val="both"/>
        <w:rPr>
          <w:szCs w:val="24"/>
        </w:rPr>
      </w:pPr>
    </w:p>
    <w:p w:rsidR="0069143F" w:rsidRPr="0069143F" w:rsidRDefault="00E16C60" w:rsidP="00E65277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</w:t>
      </w:r>
      <w:r w:rsidR="00FB52DF">
        <w:rPr>
          <w:rFonts w:eastAsia="Arial Unicode MS"/>
          <w:lang w:val="kk-KZ"/>
        </w:rPr>
        <w:t>2</w:t>
      </w:r>
      <w:r w:rsidR="0069143F" w:rsidRPr="0069143F">
        <w:rPr>
          <w:rFonts w:eastAsia="Arial Unicode MS"/>
        </w:rPr>
        <w:t xml:space="preserve">.1 Процедура выполнения ИВ измерений включает следующие </w:t>
      </w:r>
      <w:proofErr w:type="gramStart"/>
      <w:r w:rsidR="0069143F" w:rsidRPr="0069143F">
        <w:rPr>
          <w:rFonts w:eastAsia="Arial Unicode MS"/>
        </w:rPr>
        <w:t>операции</w:t>
      </w:r>
      <w:proofErr w:type="gramEnd"/>
      <w:r>
        <w:rPr>
          <w:szCs w:val="24"/>
        </w:rPr>
        <w:t xml:space="preserve"> </w:t>
      </w:r>
      <w:r w:rsidR="0069143F" w:rsidRPr="0069143F">
        <w:rPr>
          <w:rFonts w:eastAsia="Arial Unicode MS"/>
        </w:rPr>
        <w:t>выбирают тип индикаторного (р</w:t>
      </w:r>
      <w:r>
        <w:rPr>
          <w:rFonts w:eastAsia="Arial Unicode MS"/>
        </w:rPr>
        <w:t>абочего) электрода для соответ</w:t>
      </w:r>
      <w:r>
        <w:rPr>
          <w:rFonts w:eastAsia="Arial Unicode MS"/>
        </w:rPr>
        <w:softHyphen/>
      </w:r>
      <w:r w:rsidR="0069143F" w:rsidRPr="0069143F">
        <w:rPr>
          <w:rFonts w:eastAsia="Arial Unicode MS"/>
        </w:rPr>
        <w:t>ствующего анализатора согласно таблице 3;</w:t>
      </w:r>
    </w:p>
    <w:p w:rsidR="0069143F" w:rsidRPr="0069143F" w:rsidRDefault="00E16C60" w:rsidP="00E65277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>-</w:t>
      </w:r>
      <w:r w:rsidR="0069143F" w:rsidRPr="0069143F">
        <w:rPr>
          <w:rFonts w:eastAsia="Arial Unicode MS"/>
        </w:rPr>
        <w:t>задают программу, включа</w:t>
      </w:r>
      <w:r w:rsidR="00FB52DF">
        <w:rPr>
          <w:rFonts w:eastAsia="Arial Unicode MS"/>
        </w:rPr>
        <w:t>ющую оптимальные электрохимиче</w:t>
      </w:r>
      <w:r w:rsidR="00FB52DF">
        <w:rPr>
          <w:rFonts w:eastAsia="Arial Unicode MS"/>
        </w:rPr>
        <w:softHyphen/>
      </w:r>
      <w:r w:rsidR="0069143F" w:rsidRPr="0069143F">
        <w:rPr>
          <w:rFonts w:eastAsia="Arial Unicode MS"/>
        </w:rPr>
        <w:t xml:space="preserve">ские параметры ИВ измерений согласно таблицы </w:t>
      </w:r>
      <w:r w:rsidR="00FB52DF">
        <w:rPr>
          <w:rFonts w:eastAsia="Arial Unicode MS"/>
        </w:rPr>
        <w:t>3 и соответственно при</w:t>
      </w:r>
      <w:r w:rsidR="00FB52DF">
        <w:rPr>
          <w:rFonts w:eastAsia="Arial Unicode MS"/>
        </w:rPr>
        <w:softHyphen/>
      </w:r>
      <w:r w:rsidR="0069143F" w:rsidRPr="0069143F">
        <w:rPr>
          <w:rFonts w:eastAsia="Arial Unicode MS"/>
        </w:rPr>
        <w:t>ложения</w:t>
      </w:r>
      <w:proofErr w:type="gramStart"/>
      <w:r w:rsidR="0069143F" w:rsidRPr="0069143F">
        <w:rPr>
          <w:rFonts w:eastAsia="Arial Unicode MS"/>
        </w:rPr>
        <w:t xml:space="preserve"> Б</w:t>
      </w:r>
      <w:proofErr w:type="gramEnd"/>
      <w:r w:rsidR="0069143F" w:rsidRPr="0069143F">
        <w:rPr>
          <w:rFonts w:eastAsia="Arial Unicode MS"/>
        </w:rPr>
        <w:t xml:space="preserve"> (для анализатора СТА) и по п</w:t>
      </w:r>
      <w:r w:rsidR="00FB52DF">
        <w:rPr>
          <w:rFonts w:eastAsia="Arial Unicode MS"/>
        </w:rPr>
        <w:t>риложению к руководству пользо</w:t>
      </w:r>
      <w:r w:rsidR="00FB52DF">
        <w:rPr>
          <w:rFonts w:eastAsia="Arial Unicode MS"/>
        </w:rPr>
        <w:softHyphen/>
      </w:r>
      <w:r w:rsidR="0069143F" w:rsidRPr="0069143F">
        <w:rPr>
          <w:rFonts w:eastAsia="Arial Unicode MS"/>
        </w:rPr>
        <w:t>вателя программного обеспечения (для анализатора ТА);</w:t>
      </w:r>
    </w:p>
    <w:p w:rsidR="0069143F" w:rsidRDefault="00E16C60" w:rsidP="00E65277">
      <w:pPr>
        <w:pStyle w:val="af4"/>
        <w:ind w:firstLine="567"/>
        <w:jc w:val="both"/>
        <w:rPr>
          <w:rFonts w:eastAsia="Arial Unicode MS"/>
        </w:rPr>
      </w:pPr>
      <w:r>
        <w:rPr>
          <w:szCs w:val="24"/>
        </w:rPr>
        <w:t>-</w:t>
      </w:r>
      <w:r w:rsidR="0069143F" w:rsidRPr="0069143F">
        <w:rPr>
          <w:rFonts w:eastAsia="Arial Unicode MS"/>
        </w:rPr>
        <w:t>выполняют измерение в соответс</w:t>
      </w:r>
      <w:r w:rsidR="00FB52DF">
        <w:rPr>
          <w:rFonts w:eastAsia="Arial Unicode MS"/>
        </w:rPr>
        <w:t>твии с руководством по эксплуа</w:t>
      </w:r>
      <w:r w:rsidR="00FB52DF">
        <w:rPr>
          <w:rFonts w:eastAsia="Arial Unicode MS"/>
        </w:rPr>
        <w:softHyphen/>
      </w:r>
      <w:r w:rsidR="0069143F" w:rsidRPr="0069143F">
        <w:rPr>
          <w:rFonts w:eastAsia="Arial Unicode MS"/>
        </w:rPr>
        <w:t>тации, паспортом на прибор или по приложению</w:t>
      </w:r>
      <w:proofErr w:type="gramStart"/>
      <w:r w:rsidR="0069143F" w:rsidRPr="0069143F">
        <w:rPr>
          <w:rFonts w:eastAsia="Arial Unicode MS"/>
        </w:rPr>
        <w:t xml:space="preserve"> Б</w:t>
      </w:r>
      <w:proofErr w:type="gramEnd"/>
      <w:r w:rsidR="0069143F" w:rsidRPr="0069143F">
        <w:rPr>
          <w:rFonts w:eastAsia="Arial Unicode MS"/>
        </w:rPr>
        <w:t xml:space="preserve"> (для анализатора СТА) или по к руководству пользователя про</w:t>
      </w:r>
      <w:r w:rsidR="00FB52DF">
        <w:rPr>
          <w:rFonts w:eastAsia="Arial Unicode MS"/>
        </w:rPr>
        <w:t>граммного обеспечения (для ана</w:t>
      </w:r>
      <w:r w:rsidR="00FB52DF">
        <w:rPr>
          <w:rFonts w:eastAsia="Arial Unicode MS"/>
        </w:rPr>
        <w:softHyphen/>
      </w:r>
      <w:r w:rsidR="0069143F" w:rsidRPr="0069143F">
        <w:rPr>
          <w:rFonts w:eastAsia="Arial Unicode MS"/>
        </w:rPr>
        <w:t>лизатора ТА).</w:t>
      </w:r>
    </w:p>
    <w:p w:rsidR="00311F1A" w:rsidRDefault="00311F1A" w:rsidP="00E65277">
      <w:pPr>
        <w:pStyle w:val="af4"/>
        <w:jc w:val="both"/>
        <w:rPr>
          <w:rFonts w:eastAsia="Arial Unicode MS"/>
        </w:rPr>
      </w:pPr>
    </w:p>
    <w:p w:rsidR="00E3316B" w:rsidRDefault="00311F1A" w:rsidP="00E65277">
      <w:pPr>
        <w:pStyle w:val="af4"/>
        <w:jc w:val="right"/>
        <w:rPr>
          <w:rFonts w:eastAsia="Arial Unicode MS"/>
        </w:rPr>
      </w:pPr>
      <w:r>
        <w:rPr>
          <w:rFonts w:eastAsia="Arial Unicode MS"/>
        </w:rPr>
        <w:t>Таблица 3</w:t>
      </w:r>
    </w:p>
    <w:p w:rsidR="00311F1A" w:rsidRDefault="00311F1A" w:rsidP="00E3316B">
      <w:pPr>
        <w:pStyle w:val="af4"/>
        <w:jc w:val="center"/>
        <w:rPr>
          <w:rFonts w:eastAsia="Arial Unicode MS"/>
        </w:rPr>
      </w:pPr>
      <w:r>
        <w:rPr>
          <w:rFonts w:eastAsia="Arial Unicode MS"/>
        </w:rPr>
        <w:t>Основные электрохимические параметры проведения измерений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</w:tblGrid>
      <w:tr w:rsidR="00311F1A" w:rsidTr="001B1203">
        <w:trPr>
          <w:trHeight w:val="121"/>
        </w:trPr>
        <w:tc>
          <w:tcPr>
            <w:tcW w:w="2391" w:type="dxa"/>
            <w:vMerge w:val="restart"/>
          </w:tcPr>
          <w:p w:rsidR="00311F1A" w:rsidRDefault="00311F1A" w:rsidP="00311F1A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Параметры</w:t>
            </w:r>
          </w:p>
        </w:tc>
        <w:tc>
          <w:tcPr>
            <w:tcW w:w="7173" w:type="dxa"/>
            <w:gridSpan w:val="3"/>
          </w:tcPr>
          <w:p w:rsidR="00311F1A" w:rsidRDefault="00311F1A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Режимы работы анализаторов </w:t>
            </w:r>
            <w:proofErr w:type="spellStart"/>
            <w:r>
              <w:rPr>
                <w:szCs w:val="24"/>
              </w:rPr>
              <w:t>вольтамперометрических</w:t>
            </w:r>
            <w:proofErr w:type="spellEnd"/>
          </w:p>
        </w:tc>
      </w:tr>
      <w:tr w:rsidR="00311F1A" w:rsidTr="00E3316B">
        <w:tc>
          <w:tcPr>
            <w:tcW w:w="2391" w:type="dxa"/>
            <w:vMerge/>
            <w:tcBorders>
              <w:bottom w:val="double" w:sz="4" w:space="0" w:color="auto"/>
            </w:tcBorders>
          </w:tcPr>
          <w:p w:rsidR="00311F1A" w:rsidRDefault="00311F1A" w:rsidP="00C85D7C">
            <w:pPr>
              <w:pStyle w:val="af4"/>
              <w:rPr>
                <w:szCs w:val="24"/>
              </w:rPr>
            </w:pPr>
          </w:p>
        </w:tc>
        <w:tc>
          <w:tcPr>
            <w:tcW w:w="2391" w:type="dxa"/>
            <w:tcBorders>
              <w:bottom w:val="double" w:sz="4" w:space="0" w:color="auto"/>
            </w:tcBorders>
          </w:tcPr>
          <w:p w:rsidR="00311F1A" w:rsidRDefault="00311F1A" w:rsidP="001B1203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Полярограф</w:t>
            </w:r>
            <w:r w:rsidR="001B1203">
              <w:rPr>
                <w:szCs w:val="24"/>
              </w:rPr>
              <w:t xml:space="preserve"> универсальный</w:t>
            </w:r>
          </w:p>
        </w:tc>
        <w:tc>
          <w:tcPr>
            <w:tcW w:w="2391" w:type="dxa"/>
            <w:tcBorders>
              <w:bottom w:val="double" w:sz="4" w:space="0" w:color="auto"/>
            </w:tcBorders>
          </w:tcPr>
          <w:p w:rsidR="00311F1A" w:rsidRDefault="001B1203" w:rsidP="001B1203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СТА</w:t>
            </w:r>
          </w:p>
        </w:tc>
        <w:tc>
          <w:tcPr>
            <w:tcW w:w="2391" w:type="dxa"/>
            <w:tcBorders>
              <w:bottom w:val="double" w:sz="4" w:space="0" w:color="auto"/>
            </w:tcBorders>
          </w:tcPr>
          <w:p w:rsidR="00311F1A" w:rsidRDefault="001B1203" w:rsidP="001B1203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ТА</w:t>
            </w:r>
          </w:p>
        </w:tc>
      </w:tr>
      <w:tr w:rsidR="00311F1A" w:rsidTr="00E3316B">
        <w:tc>
          <w:tcPr>
            <w:tcW w:w="2391" w:type="dxa"/>
            <w:tcBorders>
              <w:top w:val="double" w:sz="4" w:space="0" w:color="auto"/>
            </w:tcBorders>
          </w:tcPr>
          <w:p w:rsidR="00311F1A" w:rsidRDefault="00AC2072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Двухэлектродная система измерения</w:t>
            </w:r>
          </w:p>
        </w:tc>
        <w:tc>
          <w:tcPr>
            <w:tcW w:w="2391" w:type="dxa"/>
            <w:tcBorders>
              <w:top w:val="double" w:sz="4" w:space="0" w:color="auto"/>
            </w:tcBorders>
          </w:tcPr>
          <w:p w:rsidR="00311F1A" w:rsidRDefault="00AC2072" w:rsidP="00AC207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1" w:type="dxa"/>
            <w:tcBorders>
              <w:top w:val="double" w:sz="4" w:space="0" w:color="auto"/>
            </w:tcBorders>
          </w:tcPr>
          <w:p w:rsidR="00311F1A" w:rsidRDefault="00AC2072" w:rsidP="00AC207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1" w:type="dxa"/>
            <w:tcBorders>
              <w:top w:val="double" w:sz="4" w:space="0" w:color="auto"/>
            </w:tcBorders>
          </w:tcPr>
          <w:p w:rsidR="00311F1A" w:rsidRDefault="00AC2072" w:rsidP="00AC207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D9178C" w:rsidTr="00311F1A">
        <w:tc>
          <w:tcPr>
            <w:tcW w:w="2391" w:type="dxa"/>
          </w:tcPr>
          <w:p w:rsidR="00D9178C" w:rsidRDefault="00D9178C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Развертка потенциала</w:t>
            </w:r>
          </w:p>
        </w:tc>
        <w:tc>
          <w:tcPr>
            <w:tcW w:w="2391" w:type="dxa"/>
          </w:tcPr>
          <w:p w:rsidR="00D9178C" w:rsidRDefault="00D9178C" w:rsidP="00AC2072">
            <w:pPr>
              <w:pStyle w:val="af4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Постояннотоковая</w:t>
            </w:r>
            <w:proofErr w:type="spellEnd"/>
          </w:p>
        </w:tc>
        <w:tc>
          <w:tcPr>
            <w:tcW w:w="2391" w:type="dxa"/>
          </w:tcPr>
          <w:p w:rsidR="00D9178C" w:rsidRDefault="00D9178C" w:rsidP="00AC207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Накопительная</w:t>
            </w:r>
          </w:p>
        </w:tc>
        <w:tc>
          <w:tcPr>
            <w:tcW w:w="2391" w:type="dxa"/>
          </w:tcPr>
          <w:p w:rsidR="00D9178C" w:rsidRDefault="00D9178C" w:rsidP="00AC2072">
            <w:pPr>
              <w:pStyle w:val="af4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Постояннотоковая</w:t>
            </w:r>
            <w:proofErr w:type="spellEnd"/>
          </w:p>
        </w:tc>
      </w:tr>
      <w:tr w:rsidR="00311F1A" w:rsidTr="00311F1A">
        <w:tc>
          <w:tcPr>
            <w:tcW w:w="2391" w:type="dxa"/>
          </w:tcPr>
          <w:p w:rsidR="00AC2072" w:rsidRDefault="00AC2072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Электроды:</w:t>
            </w:r>
          </w:p>
          <w:p w:rsidR="00AC2072" w:rsidRDefault="00AC2072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Индикаторный (рабочий)</w:t>
            </w:r>
          </w:p>
          <w:p w:rsidR="00AC2072" w:rsidRDefault="0000698F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Сравнения</w:t>
            </w:r>
          </w:p>
        </w:tc>
        <w:tc>
          <w:tcPr>
            <w:tcW w:w="2391" w:type="dxa"/>
          </w:tcPr>
          <w:p w:rsidR="00311F1A" w:rsidRPr="00FB52DF" w:rsidRDefault="0000698F" w:rsidP="00C85D7C">
            <w:pPr>
              <w:pStyle w:val="af4"/>
              <w:rPr>
                <w:szCs w:val="24"/>
              </w:rPr>
            </w:pPr>
            <w:proofErr w:type="spellStart"/>
            <w:r>
              <w:rPr>
                <w:szCs w:val="24"/>
              </w:rPr>
              <w:t>Золотографитовый</w:t>
            </w:r>
            <w:proofErr w:type="spellEnd"/>
            <w:r>
              <w:rPr>
                <w:szCs w:val="24"/>
              </w:rPr>
              <w:t xml:space="preserve"> </w:t>
            </w:r>
            <w:r w:rsidR="00FB52DF">
              <w:rPr>
                <w:szCs w:val="24"/>
              </w:rPr>
              <w:t>, «</w:t>
            </w:r>
            <w:r w:rsidR="00FB52DF">
              <w:rPr>
                <w:szCs w:val="24"/>
                <w:lang w:val="en-US"/>
              </w:rPr>
              <w:t>in situ</w:t>
            </w:r>
            <w:r w:rsidR="00FB52DF">
              <w:rPr>
                <w:szCs w:val="24"/>
              </w:rPr>
              <w:t xml:space="preserve">» </w:t>
            </w:r>
            <w:proofErr w:type="spellStart"/>
            <w:r w:rsidR="00FB52DF">
              <w:rPr>
                <w:szCs w:val="24"/>
              </w:rPr>
              <w:t>Хлоридсеребряный</w:t>
            </w:r>
            <w:proofErr w:type="spellEnd"/>
          </w:p>
        </w:tc>
        <w:tc>
          <w:tcPr>
            <w:tcW w:w="2391" w:type="dxa"/>
          </w:tcPr>
          <w:p w:rsidR="00311F1A" w:rsidRDefault="00D9178C" w:rsidP="00C85D7C">
            <w:pPr>
              <w:pStyle w:val="af4"/>
              <w:rPr>
                <w:szCs w:val="24"/>
              </w:rPr>
            </w:pPr>
            <w:proofErr w:type="spellStart"/>
            <w:r>
              <w:rPr>
                <w:szCs w:val="24"/>
              </w:rPr>
              <w:t>Золотографитовый</w:t>
            </w:r>
            <w:proofErr w:type="spellEnd"/>
            <w:r>
              <w:rPr>
                <w:szCs w:val="24"/>
              </w:rPr>
              <w:t xml:space="preserve"> , «</w:t>
            </w:r>
            <w:r>
              <w:rPr>
                <w:szCs w:val="24"/>
                <w:lang w:val="en-US"/>
              </w:rPr>
              <w:t>in situ</w:t>
            </w:r>
            <w:r>
              <w:rPr>
                <w:szCs w:val="24"/>
              </w:rPr>
              <w:t xml:space="preserve">» </w:t>
            </w:r>
            <w:proofErr w:type="spellStart"/>
            <w:r>
              <w:rPr>
                <w:szCs w:val="24"/>
              </w:rPr>
              <w:t>Хлоридсеребряный</w:t>
            </w:r>
            <w:proofErr w:type="spellEnd"/>
          </w:p>
        </w:tc>
        <w:tc>
          <w:tcPr>
            <w:tcW w:w="2391" w:type="dxa"/>
          </w:tcPr>
          <w:p w:rsidR="00D9178C" w:rsidRDefault="00D9178C" w:rsidP="00D9178C">
            <w:pPr>
              <w:pStyle w:val="af4"/>
              <w:rPr>
                <w:szCs w:val="24"/>
              </w:rPr>
            </w:pPr>
            <w:proofErr w:type="spellStart"/>
            <w:r>
              <w:rPr>
                <w:szCs w:val="24"/>
              </w:rPr>
              <w:t>Золотоуглерод</w:t>
            </w:r>
            <w:proofErr w:type="spellEnd"/>
            <w:r>
              <w:rPr>
                <w:szCs w:val="24"/>
              </w:rPr>
              <w:t>-</w:t>
            </w:r>
          </w:p>
          <w:p w:rsidR="00311F1A" w:rsidRDefault="00D9178C" w:rsidP="00D9178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содержащий , «</w:t>
            </w:r>
            <w:r>
              <w:rPr>
                <w:szCs w:val="24"/>
                <w:lang w:val="en-US"/>
              </w:rPr>
              <w:t>in</w:t>
            </w:r>
            <w:r w:rsidRPr="00D9178C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situ</w:t>
            </w:r>
            <w:r>
              <w:rPr>
                <w:szCs w:val="24"/>
              </w:rPr>
              <w:t xml:space="preserve">» </w:t>
            </w:r>
            <w:proofErr w:type="spellStart"/>
            <w:r>
              <w:rPr>
                <w:szCs w:val="24"/>
              </w:rPr>
              <w:t>Хлоридсеребряный</w:t>
            </w:r>
            <w:proofErr w:type="spellEnd"/>
          </w:p>
        </w:tc>
      </w:tr>
      <w:tr w:rsidR="00311F1A" w:rsidTr="00311F1A">
        <w:tc>
          <w:tcPr>
            <w:tcW w:w="2391" w:type="dxa"/>
          </w:tcPr>
          <w:p w:rsidR="00311F1A" w:rsidRDefault="00D9178C" w:rsidP="00D9178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Поляризующее напряжение для </w:t>
            </w:r>
            <w:proofErr w:type="spellStart"/>
            <w:r>
              <w:rPr>
                <w:szCs w:val="24"/>
              </w:rPr>
              <w:t>электронакопления</w:t>
            </w:r>
            <w:proofErr w:type="spellEnd"/>
            <w:r>
              <w:rPr>
                <w:szCs w:val="24"/>
              </w:rPr>
              <w:t xml:space="preserve"> элемента,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 </w:t>
            </w:r>
          </w:p>
        </w:tc>
        <w:tc>
          <w:tcPr>
            <w:tcW w:w="2391" w:type="dxa"/>
          </w:tcPr>
          <w:p w:rsidR="00311F1A" w:rsidRDefault="00D9178C" w:rsidP="00D9178C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  <w:r w:rsidR="00282F12">
              <w:rPr>
                <w:szCs w:val="24"/>
              </w:rPr>
              <w:t xml:space="preserve"> </w:t>
            </w:r>
            <w:r>
              <w:rPr>
                <w:szCs w:val="24"/>
              </w:rPr>
              <w:t>±</w:t>
            </w:r>
            <w:r w:rsidR="00282F12">
              <w:rPr>
                <w:szCs w:val="24"/>
              </w:rPr>
              <w:t xml:space="preserve"> </w:t>
            </w:r>
            <w:r>
              <w:rPr>
                <w:szCs w:val="24"/>
              </w:rPr>
              <w:t>0,05</w:t>
            </w:r>
          </w:p>
        </w:tc>
        <w:tc>
          <w:tcPr>
            <w:tcW w:w="2391" w:type="dxa"/>
          </w:tcPr>
          <w:p w:rsidR="00311F1A" w:rsidRDefault="00282F12" w:rsidP="00282F12">
            <w:pPr>
              <w:pStyle w:val="af4"/>
              <w:tabs>
                <w:tab w:val="left" w:pos="1003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0,00 ± 0,05</w:t>
            </w:r>
          </w:p>
        </w:tc>
        <w:tc>
          <w:tcPr>
            <w:tcW w:w="2391" w:type="dxa"/>
          </w:tcPr>
          <w:p w:rsidR="00311F1A" w:rsidRDefault="00282F12" w:rsidP="00282F12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- 0,60</w:t>
            </w:r>
          </w:p>
        </w:tc>
      </w:tr>
      <w:tr w:rsidR="00282F12" w:rsidTr="00A51F3B">
        <w:tc>
          <w:tcPr>
            <w:tcW w:w="2391" w:type="dxa"/>
          </w:tcPr>
          <w:p w:rsidR="00282F12" w:rsidRDefault="00282F12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Потенциал начала регистрации </w:t>
            </w:r>
            <w:proofErr w:type="spellStart"/>
            <w:r>
              <w:rPr>
                <w:szCs w:val="24"/>
              </w:rPr>
              <w:t>вольтамперограмм</w:t>
            </w:r>
            <w:proofErr w:type="spellEnd"/>
            <w:r>
              <w:rPr>
                <w:szCs w:val="24"/>
              </w:rPr>
              <w:t xml:space="preserve">, </w:t>
            </w:r>
            <w:proofErr w:type="gramStart"/>
            <w:r>
              <w:rPr>
                <w:szCs w:val="24"/>
              </w:rPr>
              <w:t>В</w:t>
            </w:r>
            <w:proofErr w:type="gramEnd"/>
          </w:p>
        </w:tc>
        <w:tc>
          <w:tcPr>
            <w:tcW w:w="4782" w:type="dxa"/>
            <w:gridSpan w:val="2"/>
          </w:tcPr>
          <w:p w:rsidR="00282F12" w:rsidRDefault="00282F12" w:rsidP="00282F1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391" w:type="dxa"/>
          </w:tcPr>
          <w:p w:rsidR="00282F12" w:rsidRDefault="00282F12" w:rsidP="00282F1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+ 0,300</w:t>
            </w:r>
          </w:p>
        </w:tc>
      </w:tr>
      <w:tr w:rsidR="00311F1A" w:rsidTr="00E3316B">
        <w:tc>
          <w:tcPr>
            <w:tcW w:w="2391" w:type="dxa"/>
            <w:tcBorders>
              <w:bottom w:val="single" w:sz="4" w:space="0" w:color="000000"/>
            </w:tcBorders>
          </w:tcPr>
          <w:p w:rsidR="00311F1A" w:rsidRDefault="00282F12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Конечное напряжение развертки, </w:t>
            </w:r>
            <w:proofErr w:type="gramStart"/>
            <w:r>
              <w:rPr>
                <w:szCs w:val="24"/>
              </w:rPr>
              <w:t>В</w:t>
            </w:r>
            <w:proofErr w:type="gramEnd"/>
          </w:p>
        </w:tc>
        <w:tc>
          <w:tcPr>
            <w:tcW w:w="2391" w:type="dxa"/>
            <w:tcBorders>
              <w:bottom w:val="single" w:sz="4" w:space="0" w:color="000000"/>
            </w:tcBorders>
          </w:tcPr>
          <w:p w:rsidR="00311F1A" w:rsidRDefault="00282F12" w:rsidP="00282F1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+ 0,85</w:t>
            </w:r>
          </w:p>
        </w:tc>
        <w:tc>
          <w:tcPr>
            <w:tcW w:w="2391" w:type="dxa"/>
            <w:tcBorders>
              <w:bottom w:val="single" w:sz="4" w:space="0" w:color="000000"/>
            </w:tcBorders>
          </w:tcPr>
          <w:p w:rsidR="00311F1A" w:rsidRDefault="00282F12" w:rsidP="00282F1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+ 0,85</w:t>
            </w:r>
          </w:p>
        </w:tc>
        <w:tc>
          <w:tcPr>
            <w:tcW w:w="2391" w:type="dxa"/>
            <w:tcBorders>
              <w:bottom w:val="single" w:sz="4" w:space="0" w:color="000000"/>
            </w:tcBorders>
          </w:tcPr>
          <w:p w:rsidR="00311F1A" w:rsidRDefault="00282F12" w:rsidP="00282F1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+ 0,750</w:t>
            </w:r>
          </w:p>
        </w:tc>
      </w:tr>
      <w:tr w:rsidR="00282F12" w:rsidTr="00E3316B">
        <w:tc>
          <w:tcPr>
            <w:tcW w:w="2391" w:type="dxa"/>
            <w:tcBorders>
              <w:bottom w:val="nil"/>
            </w:tcBorders>
          </w:tcPr>
          <w:p w:rsidR="00282F12" w:rsidRDefault="00282F12" w:rsidP="00C85D7C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Диапазон развертки потенциалов (начала регистрации вольтамперной кривой и конечное напряжение развертки), </w:t>
            </w:r>
            <w:proofErr w:type="gramStart"/>
            <w:r>
              <w:rPr>
                <w:szCs w:val="24"/>
              </w:rPr>
              <w:t>В</w:t>
            </w:r>
            <w:proofErr w:type="gramEnd"/>
          </w:p>
        </w:tc>
        <w:tc>
          <w:tcPr>
            <w:tcW w:w="4782" w:type="dxa"/>
            <w:gridSpan w:val="2"/>
            <w:tcBorders>
              <w:bottom w:val="nil"/>
            </w:tcBorders>
          </w:tcPr>
          <w:p w:rsidR="00282F12" w:rsidRDefault="00282F12" w:rsidP="00282F1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От 0,00 до + 0,85</w:t>
            </w:r>
          </w:p>
        </w:tc>
        <w:tc>
          <w:tcPr>
            <w:tcW w:w="2391" w:type="dxa"/>
            <w:tcBorders>
              <w:bottom w:val="nil"/>
            </w:tcBorders>
          </w:tcPr>
          <w:p w:rsidR="00282F12" w:rsidRDefault="00282F12" w:rsidP="00282F1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От + 0,300 до + 0,750</w:t>
            </w:r>
          </w:p>
        </w:tc>
      </w:tr>
    </w:tbl>
    <w:p w:rsidR="00282F12" w:rsidRDefault="00282F12" w:rsidP="00282F12">
      <w:pPr>
        <w:autoSpaceDE w:val="0"/>
        <w:autoSpaceDN w:val="0"/>
        <w:spacing w:before="90" w:line="275" w:lineRule="exact"/>
        <w:ind w:right="1" w:firstLine="567"/>
        <w:jc w:val="center"/>
        <w:rPr>
          <w:i/>
          <w:szCs w:val="22"/>
          <w:lang w:val="uk" w:eastAsia="uk"/>
        </w:rPr>
      </w:pPr>
      <w:proofErr w:type="spellStart"/>
      <w:r w:rsidRPr="00F95A1C">
        <w:rPr>
          <w:i/>
          <w:szCs w:val="22"/>
          <w:lang w:val="uk" w:eastAsia="uk"/>
        </w:rPr>
        <w:lastRenderedPageBreak/>
        <w:t>Продолжение</w:t>
      </w:r>
      <w:proofErr w:type="spellEnd"/>
      <w:r w:rsidRPr="00F95A1C">
        <w:rPr>
          <w:i/>
          <w:szCs w:val="22"/>
          <w:lang w:val="uk" w:eastAsia="uk"/>
        </w:rPr>
        <w:t xml:space="preserve"> </w:t>
      </w:r>
      <w:proofErr w:type="spellStart"/>
      <w:r w:rsidRPr="00F95A1C">
        <w:rPr>
          <w:i/>
          <w:szCs w:val="22"/>
          <w:lang w:val="uk" w:eastAsia="uk"/>
        </w:rPr>
        <w:t>таблицы</w:t>
      </w:r>
      <w:proofErr w:type="spellEnd"/>
      <w:r w:rsidRPr="00F95A1C">
        <w:rPr>
          <w:i/>
          <w:szCs w:val="22"/>
          <w:lang w:val="uk" w:eastAsia="uk"/>
        </w:rPr>
        <w:t xml:space="preserve"> </w:t>
      </w:r>
    </w:p>
    <w:p w:rsidR="00E3316B" w:rsidRDefault="00E3316B" w:rsidP="00E3316B">
      <w:pPr>
        <w:pStyle w:val="af4"/>
        <w:jc w:val="center"/>
        <w:rPr>
          <w:rFonts w:eastAsia="Arial Unicode MS"/>
        </w:rPr>
      </w:pPr>
      <w:r>
        <w:rPr>
          <w:rFonts w:eastAsia="Arial Unicode MS"/>
        </w:rPr>
        <w:t>Основные электрохимические параметры проведения измерений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660"/>
        <w:gridCol w:w="2197"/>
        <w:gridCol w:w="2056"/>
        <w:gridCol w:w="2651"/>
      </w:tblGrid>
      <w:tr w:rsidR="00E3316B" w:rsidTr="00E3316B">
        <w:tc>
          <w:tcPr>
            <w:tcW w:w="2660" w:type="dxa"/>
            <w:vMerge w:val="restart"/>
          </w:tcPr>
          <w:p w:rsidR="00E3316B" w:rsidRDefault="00E3316B" w:rsidP="00A51F3B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Параметры</w:t>
            </w:r>
          </w:p>
        </w:tc>
        <w:tc>
          <w:tcPr>
            <w:tcW w:w="6904" w:type="dxa"/>
            <w:gridSpan w:val="3"/>
          </w:tcPr>
          <w:p w:rsidR="00E3316B" w:rsidRDefault="00E3316B" w:rsidP="00A51F3B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Режимы работы анализаторов </w:t>
            </w:r>
            <w:proofErr w:type="spellStart"/>
            <w:r>
              <w:rPr>
                <w:szCs w:val="24"/>
              </w:rPr>
              <w:t>вольтамперометрических</w:t>
            </w:r>
            <w:proofErr w:type="spellEnd"/>
          </w:p>
        </w:tc>
      </w:tr>
      <w:tr w:rsidR="00E3316B" w:rsidTr="00E65277">
        <w:tc>
          <w:tcPr>
            <w:tcW w:w="2660" w:type="dxa"/>
            <w:vMerge/>
            <w:tcBorders>
              <w:bottom w:val="double" w:sz="4" w:space="0" w:color="auto"/>
            </w:tcBorders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</w:p>
        </w:tc>
        <w:tc>
          <w:tcPr>
            <w:tcW w:w="2197" w:type="dxa"/>
            <w:tcBorders>
              <w:bottom w:val="double" w:sz="4" w:space="0" w:color="auto"/>
            </w:tcBorders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szCs w:val="24"/>
              </w:rPr>
              <w:t>Полярограф универсальный</w:t>
            </w:r>
          </w:p>
        </w:tc>
        <w:tc>
          <w:tcPr>
            <w:tcW w:w="2056" w:type="dxa"/>
            <w:tcBorders>
              <w:bottom w:val="double" w:sz="4" w:space="0" w:color="auto"/>
            </w:tcBorders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szCs w:val="24"/>
              </w:rPr>
              <w:t>СТА</w:t>
            </w:r>
          </w:p>
        </w:tc>
        <w:tc>
          <w:tcPr>
            <w:tcW w:w="2651" w:type="dxa"/>
            <w:tcBorders>
              <w:bottom w:val="double" w:sz="4" w:space="0" w:color="auto"/>
            </w:tcBorders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szCs w:val="24"/>
              </w:rPr>
              <w:t>ТА</w:t>
            </w:r>
          </w:p>
        </w:tc>
      </w:tr>
      <w:tr w:rsidR="00E3316B" w:rsidTr="00E3316B">
        <w:tc>
          <w:tcPr>
            <w:tcW w:w="2660" w:type="dxa"/>
            <w:tcBorders>
              <w:top w:val="double" w:sz="4" w:space="0" w:color="auto"/>
            </w:tcBorders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Потенциал пика, </w:t>
            </w:r>
            <w:proofErr w:type="gramStart"/>
            <w:r>
              <w:rPr>
                <w:rFonts w:eastAsia="Arial Unicode MS"/>
              </w:rPr>
              <w:t>В</w:t>
            </w:r>
            <w:proofErr w:type="gramEnd"/>
          </w:p>
        </w:tc>
        <w:tc>
          <w:tcPr>
            <w:tcW w:w="6904" w:type="dxa"/>
            <w:gridSpan w:val="3"/>
            <w:tcBorders>
              <w:top w:val="double" w:sz="4" w:space="0" w:color="auto"/>
            </w:tcBorders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0,60 ± 0,05</w:t>
            </w:r>
          </w:p>
        </w:tc>
      </w:tr>
      <w:tr w:rsidR="00E3316B" w:rsidTr="00E65277">
        <w:tc>
          <w:tcPr>
            <w:tcW w:w="2660" w:type="dxa"/>
          </w:tcPr>
          <w:p w:rsidR="00E3316B" w:rsidRDefault="00E3316B" w:rsidP="00E3316B">
            <w:pPr>
              <w:pStyle w:val="af4"/>
              <w:rPr>
                <w:rFonts w:eastAsia="Arial Unicode MS"/>
              </w:rPr>
            </w:pPr>
            <w:r>
              <w:rPr>
                <w:rFonts w:eastAsia="Arial Unicode MS"/>
              </w:rPr>
              <w:t>Скорость линейного изменения потенциала, мВ/</w:t>
            </w:r>
            <w:proofErr w:type="gramStart"/>
            <w:r>
              <w:rPr>
                <w:rFonts w:eastAsia="Arial Unicode MS"/>
              </w:rPr>
              <w:t>с</w:t>
            </w:r>
            <w:proofErr w:type="gramEnd"/>
            <w:r>
              <w:rPr>
                <w:rFonts w:eastAsia="Arial Unicode MS"/>
              </w:rPr>
              <w:t xml:space="preserve"> </w:t>
            </w:r>
          </w:p>
        </w:tc>
        <w:tc>
          <w:tcPr>
            <w:tcW w:w="2197" w:type="dxa"/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30 - 40</w:t>
            </w:r>
          </w:p>
        </w:tc>
        <w:tc>
          <w:tcPr>
            <w:tcW w:w="2056" w:type="dxa"/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100</w:t>
            </w:r>
          </w:p>
        </w:tc>
        <w:tc>
          <w:tcPr>
            <w:tcW w:w="2651" w:type="dxa"/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40</w:t>
            </w:r>
          </w:p>
        </w:tc>
      </w:tr>
      <w:tr w:rsidR="00E3316B" w:rsidTr="00E65277">
        <w:tc>
          <w:tcPr>
            <w:tcW w:w="2660" w:type="dxa"/>
          </w:tcPr>
          <w:p w:rsidR="00E3316B" w:rsidRDefault="00E3316B" w:rsidP="00E3316B">
            <w:pPr>
              <w:pStyle w:val="af4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Время накопления, </w:t>
            </w:r>
            <w:proofErr w:type="gramStart"/>
            <w:r>
              <w:rPr>
                <w:rFonts w:eastAsia="Arial Unicode MS"/>
              </w:rPr>
              <w:t>с</w:t>
            </w:r>
            <w:proofErr w:type="gramEnd"/>
          </w:p>
        </w:tc>
        <w:tc>
          <w:tcPr>
            <w:tcW w:w="2197" w:type="dxa"/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180 - 300</w:t>
            </w:r>
          </w:p>
        </w:tc>
        <w:tc>
          <w:tcPr>
            <w:tcW w:w="2056" w:type="dxa"/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60 - 120</w:t>
            </w:r>
          </w:p>
        </w:tc>
        <w:tc>
          <w:tcPr>
            <w:tcW w:w="2651" w:type="dxa"/>
          </w:tcPr>
          <w:p w:rsidR="00E3316B" w:rsidRDefault="00E3316B" w:rsidP="00E3316B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60</w:t>
            </w:r>
          </w:p>
        </w:tc>
      </w:tr>
      <w:tr w:rsidR="00E3316B" w:rsidTr="00E65277">
        <w:tc>
          <w:tcPr>
            <w:tcW w:w="2660" w:type="dxa"/>
          </w:tcPr>
          <w:p w:rsidR="00E3316B" w:rsidRDefault="00E3316B" w:rsidP="00E3316B">
            <w:pPr>
              <w:pStyle w:val="af4"/>
              <w:rPr>
                <w:rFonts w:eastAsia="Arial Unicode MS"/>
              </w:rPr>
            </w:pPr>
            <w:r>
              <w:rPr>
                <w:rFonts w:eastAsia="Arial Unicode MS"/>
              </w:rPr>
              <w:t>Фоновый электролит</w:t>
            </w:r>
          </w:p>
        </w:tc>
        <w:tc>
          <w:tcPr>
            <w:tcW w:w="4253" w:type="dxa"/>
            <w:gridSpan w:val="2"/>
          </w:tcPr>
          <w:p w:rsidR="00E3316B" w:rsidRPr="00E3316B" w:rsidRDefault="00E3316B" w:rsidP="00E3316B">
            <w:pPr>
              <w:pStyle w:val="af4"/>
              <w:jc w:val="center"/>
              <w:rPr>
                <w:rFonts w:eastAsia="Arial Unicode MS"/>
                <w:vertAlign w:val="superscript"/>
              </w:rPr>
            </w:pPr>
            <w:r>
              <w:rPr>
                <w:rFonts w:eastAsia="Arial Unicode MS"/>
              </w:rPr>
              <w:t>Раствор азотной кислоты концентрации 0,12 моль/дм</w:t>
            </w:r>
            <w:r>
              <w:rPr>
                <w:rFonts w:eastAsia="Arial Unicode MS"/>
                <w:vertAlign w:val="superscript"/>
              </w:rPr>
              <w:t xml:space="preserve">3 </w:t>
            </w:r>
            <w:r>
              <w:rPr>
                <w:rFonts w:eastAsia="Arial Unicode MS"/>
              </w:rPr>
              <w:t>+ 0,04 см</w:t>
            </w:r>
            <w:r>
              <w:rPr>
                <w:rFonts w:eastAsia="Arial Unicode MS"/>
                <w:vertAlign w:val="superscript"/>
              </w:rPr>
              <w:t>3</w:t>
            </w:r>
            <w:r>
              <w:rPr>
                <w:rFonts w:eastAsia="Arial Unicode MS"/>
              </w:rPr>
              <w:t xml:space="preserve"> раствора ионов золота концентрации 100 мг/дм</w:t>
            </w:r>
            <w:r>
              <w:rPr>
                <w:rFonts w:eastAsia="Arial Unicode MS"/>
                <w:vertAlign w:val="superscript"/>
              </w:rPr>
              <w:t>3</w:t>
            </w:r>
          </w:p>
        </w:tc>
        <w:tc>
          <w:tcPr>
            <w:tcW w:w="2651" w:type="dxa"/>
          </w:tcPr>
          <w:p w:rsidR="00E65277" w:rsidRDefault="00E65277" w:rsidP="00E65277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Раствор азотной кислоты концентрации </w:t>
            </w:r>
          </w:p>
          <w:p w:rsidR="00E65277" w:rsidRDefault="00E65277" w:rsidP="00E65277">
            <w:pPr>
              <w:pStyle w:val="af4"/>
              <w:jc w:val="center"/>
              <w:rPr>
                <w:rFonts w:eastAsia="Arial Unicode MS"/>
                <w:vertAlign w:val="superscript"/>
              </w:rPr>
            </w:pPr>
            <w:r>
              <w:rPr>
                <w:rFonts w:eastAsia="Arial Unicode MS"/>
              </w:rPr>
              <w:t>0,05 моль/дм</w:t>
            </w:r>
            <w:r>
              <w:rPr>
                <w:rFonts w:eastAsia="Arial Unicode MS"/>
                <w:vertAlign w:val="superscript"/>
              </w:rPr>
              <w:t xml:space="preserve">3 </w:t>
            </w:r>
            <w:r>
              <w:rPr>
                <w:rFonts w:eastAsia="Arial Unicode MS"/>
              </w:rPr>
              <w:t>+ 0,02см</w:t>
            </w:r>
            <w:r>
              <w:rPr>
                <w:rFonts w:eastAsia="Arial Unicode MS"/>
                <w:vertAlign w:val="superscript"/>
              </w:rPr>
              <w:t>3</w:t>
            </w:r>
          </w:p>
          <w:p w:rsidR="00E65277" w:rsidRPr="00E65277" w:rsidRDefault="00E65277" w:rsidP="00E65277">
            <w:pPr>
              <w:pStyle w:val="af4"/>
              <w:jc w:val="center"/>
              <w:rPr>
                <w:rFonts w:eastAsia="Arial Unicode MS"/>
                <w:vertAlign w:val="superscript"/>
              </w:rPr>
            </w:pPr>
            <w:r>
              <w:rPr>
                <w:rFonts w:eastAsia="Arial Unicode MS"/>
              </w:rPr>
              <w:t>Раствора хлорида калия концентрации 1,0 моль/дм</w:t>
            </w:r>
            <w:r>
              <w:rPr>
                <w:rFonts w:eastAsia="Arial Unicode MS"/>
                <w:vertAlign w:val="superscript"/>
              </w:rPr>
              <w:t>3</w:t>
            </w:r>
          </w:p>
        </w:tc>
      </w:tr>
    </w:tbl>
    <w:p w:rsidR="00E3316B" w:rsidRDefault="00E3316B" w:rsidP="00E3316B">
      <w:pPr>
        <w:pStyle w:val="af4"/>
        <w:jc w:val="center"/>
        <w:rPr>
          <w:rFonts w:eastAsia="Arial Unicode MS"/>
        </w:rPr>
      </w:pPr>
    </w:p>
    <w:p w:rsidR="00E65277" w:rsidRPr="00A51F3B" w:rsidRDefault="002676C8" w:rsidP="00E65277">
      <w:pPr>
        <w:pStyle w:val="af4"/>
        <w:jc w:val="both"/>
        <w:rPr>
          <w:szCs w:val="24"/>
        </w:rPr>
      </w:pPr>
      <w:r>
        <w:rPr>
          <w:rFonts w:eastAsia="Arial Unicode MS"/>
        </w:rPr>
        <w:t>12</w:t>
      </w:r>
      <w:r w:rsidR="00E65277" w:rsidRPr="00A51F3B">
        <w:rPr>
          <w:rFonts w:eastAsia="Arial Unicode MS"/>
        </w:rPr>
        <w:t>.2</w:t>
      </w:r>
      <w:proofErr w:type="gramStart"/>
      <w:r w:rsidR="00E65277" w:rsidRPr="00A51F3B">
        <w:rPr>
          <w:rFonts w:eastAsia="Arial Unicode MS"/>
        </w:rPr>
        <w:t xml:space="preserve"> П</w:t>
      </w:r>
      <w:proofErr w:type="gramEnd"/>
      <w:r w:rsidR="00E65277" w:rsidRPr="00A51F3B">
        <w:rPr>
          <w:rFonts w:eastAsia="Arial Unicode MS"/>
        </w:rPr>
        <w:t>ри выполнении ИВ измерений массовой концентрации ртути в анализируемой пробе воды выполняют следующие операции:</w:t>
      </w:r>
    </w:p>
    <w:p w:rsidR="00E65277" w:rsidRPr="00A51F3B" w:rsidRDefault="002676C8" w:rsidP="002676C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E65277" w:rsidRPr="00A51F3B">
        <w:rPr>
          <w:rFonts w:eastAsia="Arial Unicode MS"/>
        </w:rPr>
        <w:t>проверку электрохимической ячейки на чистоту;</w:t>
      </w:r>
    </w:p>
    <w:p w:rsidR="00E65277" w:rsidRPr="00E65277" w:rsidRDefault="002676C8" w:rsidP="002676C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E65277" w:rsidRPr="00A51F3B">
        <w:rPr>
          <w:rFonts w:eastAsia="Arial Unicode MS"/>
        </w:rPr>
        <w:t xml:space="preserve">регистрацию </w:t>
      </w:r>
      <w:proofErr w:type="spellStart"/>
      <w:r w:rsidR="00E65277" w:rsidRPr="00A51F3B">
        <w:rPr>
          <w:rFonts w:eastAsia="Arial Unicode MS"/>
        </w:rPr>
        <w:t>вольтамперограммы</w:t>
      </w:r>
      <w:proofErr w:type="spellEnd"/>
      <w:r w:rsidR="00E65277" w:rsidRPr="00A51F3B">
        <w:rPr>
          <w:rFonts w:eastAsia="Arial Unicode MS"/>
        </w:rPr>
        <w:t xml:space="preserve"> - аналитического сигнала (1-0 ртути в растворе подготовленной пробы;</w:t>
      </w:r>
    </w:p>
    <w:p w:rsidR="00E65277" w:rsidRPr="00E65277" w:rsidRDefault="002676C8" w:rsidP="002676C8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>-</w:t>
      </w:r>
      <w:r w:rsidR="00E65277" w:rsidRPr="00E65277">
        <w:rPr>
          <w:rFonts w:eastAsia="Arial Unicode MS"/>
        </w:rPr>
        <w:t xml:space="preserve">регистрацию </w:t>
      </w:r>
      <w:proofErr w:type="spellStart"/>
      <w:r w:rsidR="00E65277" w:rsidRPr="00E65277">
        <w:rPr>
          <w:rFonts w:eastAsia="Arial Unicode MS"/>
        </w:rPr>
        <w:t>вольтамперограмм</w:t>
      </w:r>
      <w:proofErr w:type="spellEnd"/>
      <w:r w:rsidR="00E65277" w:rsidRPr="00E65277">
        <w:rPr>
          <w:rFonts w:eastAsia="Arial Unicode MS"/>
        </w:rPr>
        <w:t xml:space="preserve"> - аналитического сигнала (12) </w:t>
      </w:r>
      <w:proofErr w:type="gramStart"/>
      <w:r w:rsidR="00E65277" w:rsidRPr="00E65277">
        <w:rPr>
          <w:rFonts w:eastAsia="Arial Unicode MS"/>
        </w:rPr>
        <w:t>рту</w:t>
      </w:r>
      <w:r w:rsidR="00E65277" w:rsidRPr="00E65277">
        <w:rPr>
          <w:rFonts w:eastAsia="Arial Unicode MS"/>
        </w:rPr>
        <w:softHyphen/>
        <w:t xml:space="preserve"> </w:t>
      </w:r>
      <w:proofErr w:type="spellStart"/>
      <w:r w:rsidR="00E65277" w:rsidRPr="00E65277">
        <w:rPr>
          <w:rFonts w:eastAsia="Arial Unicode MS"/>
        </w:rPr>
        <w:t>ти</w:t>
      </w:r>
      <w:proofErr w:type="spellEnd"/>
      <w:proofErr w:type="gramEnd"/>
      <w:r w:rsidR="00E65277" w:rsidRPr="00E65277">
        <w:rPr>
          <w:rFonts w:eastAsia="Arial Unicode MS"/>
        </w:rPr>
        <w:t xml:space="preserve"> в растворе с введенной добавкой АС ртути.</w:t>
      </w:r>
    </w:p>
    <w:p w:rsidR="00E65277" w:rsidRPr="00E65277" w:rsidRDefault="00E65277" w:rsidP="002676C8">
      <w:pPr>
        <w:pStyle w:val="af4"/>
        <w:ind w:firstLine="567"/>
        <w:jc w:val="both"/>
        <w:rPr>
          <w:szCs w:val="24"/>
        </w:rPr>
      </w:pPr>
      <w:r w:rsidRPr="00E65277">
        <w:rPr>
          <w:rFonts w:eastAsia="Arial Unicode MS"/>
        </w:rPr>
        <w:t>Величины аналитических сигнало</w:t>
      </w:r>
      <w:r w:rsidR="002676C8">
        <w:rPr>
          <w:rFonts w:eastAsia="Arial Unicode MS"/>
        </w:rPr>
        <w:t>в (анодных пиков) ртути пропор</w:t>
      </w:r>
      <w:r w:rsidR="002676C8">
        <w:rPr>
          <w:rFonts w:eastAsia="Arial Unicode MS"/>
        </w:rPr>
        <w:softHyphen/>
      </w:r>
      <w:r w:rsidRPr="00E65277">
        <w:rPr>
          <w:rFonts w:eastAsia="Arial Unicode MS"/>
        </w:rPr>
        <w:t xml:space="preserve">циональны массовой концентрации ртути. Значение потенциала анодного пика ртути в выбранных условиях составляет (0,60 ± 0,05) </w:t>
      </w:r>
      <w:proofErr w:type="gramStart"/>
      <w:r w:rsidRPr="00E65277">
        <w:rPr>
          <w:rFonts w:eastAsia="Arial Unicode MS"/>
        </w:rPr>
        <w:t>В</w:t>
      </w:r>
      <w:proofErr w:type="gramEnd"/>
      <w:r w:rsidRPr="00E65277">
        <w:rPr>
          <w:rFonts w:eastAsia="Arial Unicode MS"/>
        </w:rPr>
        <w:t xml:space="preserve"> относительно ХСЭ.</w:t>
      </w:r>
    </w:p>
    <w:p w:rsidR="00E65277" w:rsidRPr="00E65277" w:rsidRDefault="002676C8" w:rsidP="002676C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12</w:t>
      </w:r>
      <w:r w:rsidR="00E65277" w:rsidRPr="00E65277">
        <w:rPr>
          <w:rFonts w:eastAsia="Arial Unicode MS"/>
        </w:rPr>
        <w:t xml:space="preserve">.3 Регистрацию </w:t>
      </w:r>
      <w:proofErr w:type="spellStart"/>
      <w:r w:rsidR="00E65277" w:rsidRPr="00E65277">
        <w:rPr>
          <w:rFonts w:eastAsia="Arial Unicode MS"/>
        </w:rPr>
        <w:t>вольтамперограмм</w:t>
      </w:r>
      <w:proofErr w:type="spellEnd"/>
      <w:r w:rsidR="00E65277" w:rsidRPr="00E65277">
        <w:rPr>
          <w:rFonts w:eastAsia="Arial Unicode MS"/>
        </w:rPr>
        <w:t xml:space="preserve"> раствора подготовленной </w:t>
      </w:r>
      <w:proofErr w:type="gramStart"/>
      <w:r w:rsidR="00E65277" w:rsidRPr="00E65277">
        <w:rPr>
          <w:rFonts w:eastAsia="Arial Unicode MS"/>
        </w:rPr>
        <w:t>про</w:t>
      </w:r>
      <w:r w:rsidR="00E65277" w:rsidRPr="00E65277">
        <w:rPr>
          <w:rFonts w:eastAsia="Arial Unicode MS"/>
        </w:rPr>
        <w:softHyphen/>
      </w:r>
      <w:proofErr w:type="gramEnd"/>
      <w:r w:rsidR="00E65277" w:rsidRPr="00E65277">
        <w:rPr>
          <w:rFonts w:eastAsia="Arial Unicode MS"/>
        </w:rPr>
        <w:t xml:space="preserve"> бы и </w:t>
      </w:r>
      <w:proofErr w:type="gramStart"/>
      <w:r w:rsidR="00E65277" w:rsidRPr="00E65277">
        <w:rPr>
          <w:rFonts w:eastAsia="Arial Unicode MS"/>
        </w:rPr>
        <w:t>раствора</w:t>
      </w:r>
      <w:proofErr w:type="gramEnd"/>
      <w:r w:rsidR="00E65277" w:rsidRPr="00E65277">
        <w:rPr>
          <w:rFonts w:eastAsia="Arial Unicode MS"/>
        </w:rPr>
        <w:t xml:space="preserve"> подготовленной пробы с добавкой аттестованной смеси ртути выполняют при одних и тех же ре</w:t>
      </w:r>
      <w:r w:rsidR="004D2226">
        <w:rPr>
          <w:rFonts w:eastAsia="Arial Unicode MS"/>
        </w:rPr>
        <w:t>жимах работы прибора до получе</w:t>
      </w:r>
      <w:r w:rsidR="004D2226">
        <w:rPr>
          <w:rFonts w:eastAsia="Arial Unicode MS"/>
        </w:rPr>
        <w:softHyphen/>
      </w:r>
      <w:r w:rsidR="00E65277" w:rsidRPr="00E65277">
        <w:rPr>
          <w:rFonts w:eastAsia="Arial Unicode MS"/>
        </w:rPr>
        <w:t xml:space="preserve">ния трех воспроизводимых </w:t>
      </w:r>
      <w:proofErr w:type="spellStart"/>
      <w:r w:rsidR="00E65277" w:rsidRPr="00E65277">
        <w:rPr>
          <w:rFonts w:eastAsia="Arial Unicode MS"/>
        </w:rPr>
        <w:t>вольтамперограмм</w:t>
      </w:r>
      <w:proofErr w:type="spellEnd"/>
      <w:r w:rsidR="00E65277" w:rsidRPr="00E65277">
        <w:rPr>
          <w:rFonts w:eastAsia="Arial Unicode MS"/>
        </w:rPr>
        <w:t>.</w:t>
      </w:r>
    </w:p>
    <w:p w:rsidR="00E65277" w:rsidRPr="00E65277" w:rsidRDefault="00E65277" w:rsidP="00E65277">
      <w:pPr>
        <w:pStyle w:val="af4"/>
        <w:jc w:val="both"/>
        <w:rPr>
          <w:szCs w:val="24"/>
        </w:rPr>
      </w:pPr>
      <w:r w:rsidRPr="00E65277">
        <w:rPr>
          <w:rFonts w:eastAsia="Arial Unicode MS"/>
        </w:rPr>
        <w:t>Рекомендуемые объемы пробы и</w:t>
      </w:r>
      <w:r w:rsidR="002676C8">
        <w:rPr>
          <w:rFonts w:eastAsia="Arial Unicode MS"/>
        </w:rPr>
        <w:t xml:space="preserve"> время </w:t>
      </w:r>
      <w:proofErr w:type="spellStart"/>
      <w:r w:rsidR="002676C8">
        <w:rPr>
          <w:rFonts w:eastAsia="Arial Unicode MS"/>
        </w:rPr>
        <w:t>электронакопления</w:t>
      </w:r>
      <w:proofErr w:type="spellEnd"/>
      <w:r w:rsidR="002676C8">
        <w:rPr>
          <w:rFonts w:eastAsia="Arial Unicode MS"/>
        </w:rPr>
        <w:t xml:space="preserve"> приве</w:t>
      </w:r>
      <w:r w:rsidR="002676C8">
        <w:rPr>
          <w:rFonts w:eastAsia="Arial Unicode MS"/>
        </w:rPr>
        <w:softHyphen/>
      </w:r>
      <w:r w:rsidRPr="00E65277">
        <w:rPr>
          <w:rFonts w:eastAsia="Arial Unicode MS"/>
        </w:rPr>
        <w:t>дены в таблице 4.</w:t>
      </w:r>
    </w:p>
    <w:p w:rsidR="00E65277" w:rsidRPr="00E65277" w:rsidRDefault="002676C8" w:rsidP="002676C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12</w:t>
      </w:r>
      <w:r w:rsidR="00E65277" w:rsidRPr="00E65277">
        <w:rPr>
          <w:rFonts w:eastAsia="Arial Unicode MS"/>
        </w:rPr>
        <w:t>.4 Добавки аттестованной смеси рт</w:t>
      </w:r>
      <w:r>
        <w:rPr>
          <w:rFonts w:eastAsia="Arial Unicode MS"/>
        </w:rPr>
        <w:t>ути, приготовленной по 8.2, ре</w:t>
      </w:r>
      <w:r>
        <w:rPr>
          <w:rFonts w:eastAsia="Arial Unicode MS"/>
        </w:rPr>
        <w:softHyphen/>
      </w:r>
      <w:r w:rsidR="00E65277" w:rsidRPr="00E65277">
        <w:rPr>
          <w:rFonts w:eastAsia="Arial Unicode MS"/>
        </w:rPr>
        <w:t xml:space="preserve">комендованной концентрации, вносят пипеточным дозатором или </w:t>
      </w:r>
      <w:proofErr w:type="gramStart"/>
      <w:r w:rsidR="00E65277" w:rsidRPr="00E65277">
        <w:rPr>
          <w:rFonts w:eastAsia="Arial Unicode MS"/>
        </w:rPr>
        <w:t>микро</w:t>
      </w:r>
      <w:r w:rsidR="00E65277" w:rsidRPr="00E65277">
        <w:rPr>
          <w:rFonts w:eastAsia="Arial Unicode MS"/>
        </w:rPr>
        <w:softHyphen/>
        <w:t xml:space="preserve"> пипеткой</w:t>
      </w:r>
      <w:proofErr w:type="gramEnd"/>
      <w:r w:rsidR="00E65277" w:rsidRPr="00E65277">
        <w:rPr>
          <w:rFonts w:eastAsia="Arial Unicode MS"/>
        </w:rPr>
        <w:t xml:space="preserve"> после регистрации </w:t>
      </w:r>
      <w:proofErr w:type="spellStart"/>
      <w:r w:rsidR="00E65277" w:rsidRPr="00E65277">
        <w:rPr>
          <w:rFonts w:eastAsia="Arial Unicode MS"/>
        </w:rPr>
        <w:t>вольтамперограмм</w:t>
      </w:r>
      <w:proofErr w:type="spellEnd"/>
      <w:r w:rsidR="00E65277" w:rsidRPr="00E65277">
        <w:rPr>
          <w:rFonts w:eastAsia="Arial Unicode MS"/>
        </w:rPr>
        <w:t xml:space="preserve"> пробы. Объем добав</w:t>
      </w:r>
      <w:r w:rsidR="004D2226">
        <w:rPr>
          <w:rFonts w:eastAsia="Arial Unicode MS"/>
        </w:rPr>
        <w:t>лен</w:t>
      </w:r>
      <w:r w:rsidR="004D2226">
        <w:rPr>
          <w:rFonts w:eastAsia="Arial Unicode MS"/>
        </w:rPr>
        <w:softHyphen/>
      </w:r>
      <w:r>
        <w:rPr>
          <w:rFonts w:eastAsia="Arial Unicode MS"/>
        </w:rPr>
        <w:t>ной аттестованной смеси (</w:t>
      </w:r>
      <w:proofErr w:type="gramStart"/>
      <w:r>
        <w:rPr>
          <w:rFonts w:eastAsia="Arial Unicode MS"/>
          <w:lang w:val="en-US"/>
        </w:rPr>
        <w:t>V</w:t>
      </w:r>
      <w:proofErr w:type="spellStart"/>
      <w:proofErr w:type="gramEnd"/>
      <w:r>
        <w:rPr>
          <w:rFonts w:eastAsia="Arial Unicode MS"/>
          <w:vertAlign w:val="subscript"/>
        </w:rPr>
        <w:t>доб</w:t>
      </w:r>
      <w:proofErr w:type="spellEnd"/>
      <w:r w:rsidR="00E65277" w:rsidRPr="00E65277">
        <w:rPr>
          <w:rFonts w:eastAsia="Arial Unicode MS"/>
        </w:rPr>
        <w:t>) не долж</w:t>
      </w:r>
      <w:r>
        <w:rPr>
          <w:rFonts w:eastAsia="Arial Unicode MS"/>
        </w:rPr>
        <w:t>ен превышать 5 % от объема рас</w:t>
      </w:r>
      <w:r>
        <w:rPr>
          <w:rFonts w:eastAsia="Arial Unicode MS"/>
        </w:rPr>
        <w:softHyphen/>
      </w:r>
      <w:r w:rsidR="00E65277" w:rsidRPr="00E65277">
        <w:rPr>
          <w:rFonts w:eastAsia="Arial Unicode MS"/>
        </w:rPr>
        <w:t>твора измеряемой пробы в электрохимической ячейке. Величина</w:t>
      </w:r>
      <w:r>
        <w:rPr>
          <w:rFonts w:eastAsia="Arial Unicode MS"/>
        </w:rPr>
        <w:t xml:space="preserve"> аналити</w:t>
      </w:r>
      <w:r>
        <w:rPr>
          <w:rFonts w:eastAsia="Arial Unicode MS"/>
        </w:rPr>
        <w:softHyphen/>
      </w:r>
      <w:r w:rsidR="00E65277" w:rsidRPr="00E65277">
        <w:rPr>
          <w:rFonts w:eastAsia="Arial Unicode MS"/>
        </w:rPr>
        <w:t>ческого сигнала ртути после введения добавки аттестованной смеси ртути должна увеличиваться в 1,5 - 2 раза.</w:t>
      </w:r>
    </w:p>
    <w:p w:rsidR="00AC2EEE" w:rsidRDefault="00E65277" w:rsidP="00AC2EEE">
      <w:pPr>
        <w:pStyle w:val="af4"/>
        <w:ind w:firstLine="567"/>
        <w:jc w:val="both"/>
        <w:rPr>
          <w:rFonts w:eastAsia="Arial Unicode MS"/>
        </w:rPr>
      </w:pPr>
      <w:r w:rsidRPr="00E65277">
        <w:rPr>
          <w:rFonts w:eastAsia="Arial Unicode MS"/>
        </w:rPr>
        <w:t>Рекомендуемые добавки аттестова</w:t>
      </w:r>
      <w:r w:rsidR="002676C8">
        <w:rPr>
          <w:rFonts w:eastAsia="Arial Unicode MS"/>
        </w:rPr>
        <w:t>нной смеси ртути известной кон</w:t>
      </w:r>
      <w:r w:rsidR="002676C8">
        <w:rPr>
          <w:rFonts w:eastAsia="Arial Unicode MS"/>
        </w:rPr>
        <w:softHyphen/>
      </w:r>
      <w:r w:rsidRPr="00E65277">
        <w:rPr>
          <w:rFonts w:eastAsia="Arial Unicode MS"/>
        </w:rPr>
        <w:t>центрации приведены в таблице 4.</w:t>
      </w:r>
    </w:p>
    <w:p w:rsidR="002676C8" w:rsidRDefault="002676C8" w:rsidP="00AC2EEE">
      <w:pPr>
        <w:pStyle w:val="af4"/>
        <w:ind w:firstLine="567"/>
        <w:jc w:val="right"/>
        <w:rPr>
          <w:rFonts w:eastAsia="Arial Unicode MS"/>
        </w:rPr>
      </w:pPr>
      <w:r>
        <w:rPr>
          <w:rFonts w:eastAsia="Arial Unicode MS"/>
        </w:rPr>
        <w:t xml:space="preserve">Таблица 4 </w:t>
      </w:r>
    </w:p>
    <w:p w:rsidR="002676C8" w:rsidRDefault="002676C8" w:rsidP="002676C8">
      <w:pPr>
        <w:pStyle w:val="af4"/>
        <w:jc w:val="center"/>
        <w:rPr>
          <w:b/>
          <w:bCs/>
          <w:i/>
          <w:iCs/>
        </w:rPr>
      </w:pPr>
      <w:r w:rsidRPr="002676C8">
        <w:rPr>
          <w:rFonts w:eastAsia="Arial Unicode MS"/>
        </w:rPr>
        <w:t>Рекомендуемые добавки аттестованных смесей при ре</w:t>
      </w:r>
      <w:r>
        <w:rPr>
          <w:rFonts w:eastAsia="Arial Unicode MS"/>
        </w:rPr>
        <w:t>гист</w:t>
      </w:r>
      <w:r>
        <w:rPr>
          <w:rFonts w:eastAsia="Arial Unicode MS"/>
        </w:rPr>
        <w:softHyphen/>
      </w:r>
      <w:r w:rsidRPr="002676C8">
        <w:rPr>
          <w:rFonts w:eastAsia="Arial Unicode MS"/>
        </w:rPr>
        <w:t xml:space="preserve">рации </w:t>
      </w:r>
      <w:proofErr w:type="spellStart"/>
      <w:r w:rsidRPr="002676C8">
        <w:rPr>
          <w:rFonts w:eastAsia="Arial Unicode MS"/>
        </w:rPr>
        <w:t>вольтамперограмм</w:t>
      </w:r>
      <w:proofErr w:type="spellEnd"/>
      <w:r w:rsidRPr="002676C8">
        <w:rPr>
          <w:rFonts w:eastAsia="Arial Unicode MS"/>
        </w:rPr>
        <w:t xml:space="preserve"> при анализе проб рыб на содержание</w:t>
      </w:r>
      <w:r w:rsidRPr="002676C8">
        <w:rPr>
          <w:b/>
          <w:bCs/>
          <w:i/>
          <w:iCs/>
        </w:rPr>
        <w:t xml:space="preserve"> ртути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54"/>
        <w:gridCol w:w="1417"/>
        <w:gridCol w:w="1418"/>
        <w:gridCol w:w="1375"/>
      </w:tblGrid>
      <w:tr w:rsidR="00AC2EEE" w:rsidTr="00FB0091">
        <w:tc>
          <w:tcPr>
            <w:tcW w:w="5354" w:type="dxa"/>
          </w:tcPr>
          <w:p w:rsidR="00AC2EEE" w:rsidRDefault="00AC2EEE" w:rsidP="00AC2EEE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Диапазон определяемых концентраций ртути, мг/кг</w:t>
            </w:r>
          </w:p>
        </w:tc>
        <w:tc>
          <w:tcPr>
            <w:tcW w:w="1417" w:type="dxa"/>
          </w:tcPr>
          <w:p w:rsidR="00AC2EEE" w:rsidRDefault="00FB0091" w:rsidP="00FB009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0,004 - 0,1</w:t>
            </w:r>
          </w:p>
        </w:tc>
        <w:tc>
          <w:tcPr>
            <w:tcW w:w="1418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0,1- 1,0</w:t>
            </w:r>
          </w:p>
        </w:tc>
        <w:tc>
          <w:tcPr>
            <w:tcW w:w="1375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0,2 -2,0</w:t>
            </w:r>
          </w:p>
        </w:tc>
      </w:tr>
      <w:tr w:rsidR="00AC2EEE" w:rsidTr="00FB0091">
        <w:tc>
          <w:tcPr>
            <w:tcW w:w="5354" w:type="dxa"/>
          </w:tcPr>
          <w:p w:rsidR="00AC2EEE" w:rsidRPr="00AC2EEE" w:rsidRDefault="00AC2EEE" w:rsidP="00AC2EEE">
            <w:pPr>
              <w:pStyle w:val="af4"/>
              <w:rPr>
                <w:szCs w:val="24"/>
                <w:vertAlign w:val="superscript"/>
              </w:rPr>
            </w:pPr>
            <w:r>
              <w:rPr>
                <w:szCs w:val="24"/>
              </w:rPr>
              <w:t>Объем анализируемой пробы, см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  <w:tc>
          <w:tcPr>
            <w:tcW w:w="1418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0,5 – 1,0</w:t>
            </w:r>
          </w:p>
        </w:tc>
        <w:tc>
          <w:tcPr>
            <w:tcW w:w="1375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0,1 – 0,5</w:t>
            </w:r>
          </w:p>
        </w:tc>
      </w:tr>
      <w:tr w:rsidR="00AC2EEE" w:rsidTr="00FB0091">
        <w:tc>
          <w:tcPr>
            <w:tcW w:w="5354" w:type="dxa"/>
          </w:tcPr>
          <w:p w:rsidR="00AC2EEE" w:rsidRDefault="00FB0091" w:rsidP="00AC2EEE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Время </w:t>
            </w:r>
            <w:proofErr w:type="spellStart"/>
            <w:r>
              <w:rPr>
                <w:szCs w:val="24"/>
              </w:rPr>
              <w:t>электронакопления</w:t>
            </w:r>
            <w:proofErr w:type="spellEnd"/>
            <w:r>
              <w:rPr>
                <w:szCs w:val="24"/>
              </w:rPr>
              <w:t>, мин</w:t>
            </w:r>
          </w:p>
        </w:tc>
        <w:tc>
          <w:tcPr>
            <w:tcW w:w="1417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1 - 5</w:t>
            </w:r>
          </w:p>
        </w:tc>
        <w:tc>
          <w:tcPr>
            <w:tcW w:w="1418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1 - 2</w:t>
            </w:r>
          </w:p>
        </w:tc>
        <w:tc>
          <w:tcPr>
            <w:tcW w:w="1375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1 - 2</w:t>
            </w:r>
          </w:p>
        </w:tc>
      </w:tr>
      <w:tr w:rsidR="00AC2EEE" w:rsidTr="00FB0091">
        <w:tc>
          <w:tcPr>
            <w:tcW w:w="5354" w:type="dxa"/>
          </w:tcPr>
          <w:p w:rsidR="00AC2EEE" w:rsidRPr="00FB0091" w:rsidRDefault="00FB0091" w:rsidP="00AC2EEE">
            <w:pPr>
              <w:pStyle w:val="af4"/>
              <w:rPr>
                <w:szCs w:val="24"/>
                <w:vertAlign w:val="superscript"/>
              </w:rPr>
            </w:pPr>
            <w:r>
              <w:rPr>
                <w:szCs w:val="24"/>
              </w:rPr>
              <w:t>Концентрация АС для добавок, мг/дм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0,1 – 0,1</w:t>
            </w:r>
          </w:p>
        </w:tc>
        <w:tc>
          <w:tcPr>
            <w:tcW w:w="1418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0,1</w:t>
            </w:r>
          </w:p>
        </w:tc>
        <w:tc>
          <w:tcPr>
            <w:tcW w:w="1375" w:type="dxa"/>
          </w:tcPr>
          <w:p w:rsidR="00AC2EEE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1,0 – 10,0</w:t>
            </w:r>
          </w:p>
        </w:tc>
      </w:tr>
      <w:tr w:rsidR="00FB0091" w:rsidTr="00FB0091">
        <w:tc>
          <w:tcPr>
            <w:tcW w:w="5354" w:type="dxa"/>
          </w:tcPr>
          <w:p w:rsidR="00FB0091" w:rsidRPr="00FB0091" w:rsidRDefault="00FB0091" w:rsidP="00AC2EEE">
            <w:pPr>
              <w:pStyle w:val="af4"/>
              <w:rPr>
                <w:szCs w:val="24"/>
                <w:vertAlign w:val="superscript"/>
              </w:rPr>
            </w:pPr>
            <w:r>
              <w:rPr>
                <w:szCs w:val="24"/>
              </w:rPr>
              <w:t>Рекомендуемый объем добавки АС, см</w:t>
            </w:r>
            <w:r>
              <w:rPr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FB0091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0,08 – 0,10</w:t>
            </w:r>
          </w:p>
        </w:tc>
        <w:tc>
          <w:tcPr>
            <w:tcW w:w="1418" w:type="dxa"/>
          </w:tcPr>
          <w:p w:rsidR="00FB0091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0,10</w:t>
            </w:r>
          </w:p>
        </w:tc>
        <w:tc>
          <w:tcPr>
            <w:tcW w:w="1375" w:type="dxa"/>
          </w:tcPr>
          <w:p w:rsidR="00FB0091" w:rsidRDefault="00FB0091" w:rsidP="002676C8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0,10</w:t>
            </w:r>
          </w:p>
        </w:tc>
      </w:tr>
    </w:tbl>
    <w:p w:rsidR="002676C8" w:rsidRPr="00FB0091" w:rsidRDefault="002676C8" w:rsidP="00FB0091">
      <w:pPr>
        <w:pStyle w:val="af4"/>
        <w:jc w:val="both"/>
        <w:rPr>
          <w:szCs w:val="24"/>
        </w:rPr>
      </w:pPr>
    </w:p>
    <w:p w:rsidR="00FB0091" w:rsidRPr="00FB0091" w:rsidRDefault="00FB0091" w:rsidP="00FB0091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>12</w:t>
      </w:r>
      <w:r w:rsidRPr="00FB0091">
        <w:rPr>
          <w:rFonts w:eastAsia="Arial Unicode MS"/>
          <w:szCs w:val="24"/>
        </w:rPr>
        <w:t>.4</w:t>
      </w:r>
      <w:proofErr w:type="gramStart"/>
      <w:r w:rsidRPr="00FB0091">
        <w:rPr>
          <w:rFonts w:eastAsia="Arial Unicode MS"/>
          <w:szCs w:val="24"/>
        </w:rPr>
        <w:t xml:space="preserve"> П</w:t>
      </w:r>
      <w:proofErr w:type="gramEnd"/>
      <w:r w:rsidRPr="00FB0091">
        <w:rPr>
          <w:rFonts w:eastAsia="Arial Unicode MS"/>
          <w:szCs w:val="24"/>
        </w:rPr>
        <w:t>осле выполнения измерений отмывку электрохимической ячей</w:t>
      </w:r>
      <w:r w:rsidRPr="00FB0091">
        <w:rPr>
          <w:rFonts w:eastAsia="Arial Unicode MS"/>
          <w:szCs w:val="24"/>
        </w:rPr>
        <w:softHyphen/>
        <w:t xml:space="preserve"> </w:t>
      </w:r>
      <w:proofErr w:type="spellStart"/>
      <w:r w:rsidRPr="00FB0091">
        <w:rPr>
          <w:rFonts w:eastAsia="Arial Unicode MS"/>
          <w:szCs w:val="24"/>
        </w:rPr>
        <w:t>ки</w:t>
      </w:r>
      <w:proofErr w:type="spellEnd"/>
      <w:r w:rsidRPr="00FB0091">
        <w:rPr>
          <w:rFonts w:eastAsia="Arial Unicode MS"/>
          <w:szCs w:val="24"/>
        </w:rPr>
        <w:t xml:space="preserve"> и индикаторного электр</w:t>
      </w:r>
      <w:r>
        <w:rPr>
          <w:rFonts w:eastAsia="Arial Unicode MS"/>
          <w:szCs w:val="24"/>
        </w:rPr>
        <w:t>ода выполняют в соответствии с 11</w:t>
      </w:r>
      <w:r w:rsidRPr="00FB0091">
        <w:rPr>
          <w:rFonts w:eastAsia="Arial Unicode MS"/>
          <w:szCs w:val="24"/>
        </w:rPr>
        <w:t>.1.</w:t>
      </w:r>
    </w:p>
    <w:p w:rsidR="00FB0091" w:rsidRPr="00FB0091" w:rsidRDefault="00FB0091" w:rsidP="00FB0091">
      <w:pPr>
        <w:pStyle w:val="af4"/>
        <w:jc w:val="both"/>
        <w:rPr>
          <w:szCs w:val="24"/>
        </w:rPr>
      </w:pPr>
    </w:p>
    <w:p w:rsidR="00FB0091" w:rsidRDefault="00CF30EB" w:rsidP="00CF30EB">
      <w:pPr>
        <w:pStyle w:val="af4"/>
        <w:ind w:firstLine="567"/>
        <w:jc w:val="both"/>
        <w:rPr>
          <w:b/>
          <w:bCs/>
          <w:i/>
          <w:iCs/>
          <w:szCs w:val="24"/>
        </w:rPr>
      </w:pPr>
      <w:r w:rsidRPr="00CF30EB">
        <w:rPr>
          <w:b/>
          <w:bCs/>
          <w:iCs/>
          <w:szCs w:val="24"/>
        </w:rPr>
        <w:t>13 Вычисление и оформление результатов анализа</w:t>
      </w:r>
      <w:r w:rsidR="00FB0091" w:rsidRPr="00FB0091">
        <w:rPr>
          <w:b/>
          <w:bCs/>
          <w:i/>
          <w:iCs/>
          <w:szCs w:val="24"/>
        </w:rPr>
        <w:t xml:space="preserve"> </w:t>
      </w:r>
    </w:p>
    <w:p w:rsidR="00CF30EB" w:rsidRPr="00FB0091" w:rsidRDefault="00CF30EB" w:rsidP="00CF30EB">
      <w:pPr>
        <w:pStyle w:val="af4"/>
        <w:ind w:firstLine="567"/>
        <w:jc w:val="both"/>
        <w:rPr>
          <w:szCs w:val="24"/>
        </w:rPr>
      </w:pPr>
    </w:p>
    <w:p w:rsidR="00FB0091" w:rsidRPr="00FB0091" w:rsidRDefault="00FB0091" w:rsidP="00CF30EB">
      <w:pPr>
        <w:pStyle w:val="af4"/>
        <w:ind w:firstLine="567"/>
        <w:jc w:val="both"/>
        <w:rPr>
          <w:szCs w:val="24"/>
        </w:rPr>
      </w:pPr>
      <w:r w:rsidRPr="00FB0091">
        <w:rPr>
          <w:rFonts w:eastAsia="Arial Unicode MS"/>
          <w:szCs w:val="24"/>
        </w:rPr>
        <w:t>При использовании полярографов</w:t>
      </w:r>
      <w:r w:rsidR="00CF30EB">
        <w:rPr>
          <w:rFonts w:eastAsia="Arial Unicode MS"/>
          <w:szCs w:val="24"/>
        </w:rPr>
        <w:t xml:space="preserve"> в комплекте с самописцем обра</w:t>
      </w:r>
      <w:r w:rsidR="00CF30EB">
        <w:rPr>
          <w:rFonts w:eastAsia="Arial Unicode MS"/>
          <w:szCs w:val="24"/>
        </w:rPr>
        <w:softHyphen/>
      </w:r>
      <w:r w:rsidRPr="00FB0091">
        <w:rPr>
          <w:rFonts w:eastAsia="Arial Unicode MS"/>
          <w:szCs w:val="24"/>
        </w:rPr>
        <w:t>ботку результатов измерений аналитиче</w:t>
      </w:r>
      <w:r w:rsidR="00CF30EB">
        <w:rPr>
          <w:rFonts w:eastAsia="Arial Unicode MS"/>
          <w:szCs w:val="24"/>
        </w:rPr>
        <w:t>ских сигналов определяемых эле</w:t>
      </w:r>
      <w:r w:rsidR="00CF30EB">
        <w:rPr>
          <w:rFonts w:eastAsia="Arial Unicode MS"/>
          <w:szCs w:val="24"/>
        </w:rPr>
        <w:softHyphen/>
      </w:r>
      <w:r w:rsidRPr="00FB0091">
        <w:rPr>
          <w:rFonts w:eastAsia="Arial Unicode MS"/>
          <w:szCs w:val="24"/>
        </w:rPr>
        <w:t>ментов, расчет массовых концентраци</w:t>
      </w:r>
      <w:r w:rsidR="00CF30EB">
        <w:rPr>
          <w:rFonts w:eastAsia="Arial Unicode MS"/>
          <w:szCs w:val="24"/>
        </w:rPr>
        <w:t>й элемента в пробе (мг/кг) по 13</w:t>
      </w:r>
      <w:r w:rsidRPr="00FB0091">
        <w:rPr>
          <w:rFonts w:eastAsia="Arial Unicode MS"/>
          <w:szCs w:val="24"/>
        </w:rPr>
        <w:t>.1.</w:t>
      </w:r>
    </w:p>
    <w:p w:rsidR="00FB0091" w:rsidRPr="00FB0091" w:rsidRDefault="00FB0091" w:rsidP="00CF30EB">
      <w:pPr>
        <w:pStyle w:val="af4"/>
        <w:ind w:firstLine="426"/>
        <w:jc w:val="both"/>
        <w:rPr>
          <w:szCs w:val="24"/>
        </w:rPr>
      </w:pPr>
      <w:r w:rsidRPr="00FB0091">
        <w:rPr>
          <w:rFonts w:eastAsia="Arial Unicode MS"/>
          <w:szCs w:val="24"/>
        </w:rPr>
        <w:t xml:space="preserve">При использовании </w:t>
      </w:r>
      <w:proofErr w:type="spellStart"/>
      <w:r w:rsidRPr="00FB0091">
        <w:rPr>
          <w:rFonts w:eastAsia="Arial Unicode MS"/>
          <w:szCs w:val="24"/>
        </w:rPr>
        <w:t>вольтамперометрического</w:t>
      </w:r>
      <w:proofErr w:type="spellEnd"/>
      <w:r w:rsidRPr="00FB0091">
        <w:rPr>
          <w:rFonts w:eastAsia="Arial Unicode MS"/>
          <w:szCs w:val="24"/>
        </w:rPr>
        <w:t xml:space="preserve"> анализатора </w:t>
      </w:r>
      <w:r w:rsidRPr="00FB0091">
        <w:rPr>
          <w:b/>
          <w:bCs/>
          <w:i/>
          <w:iCs/>
          <w:szCs w:val="24"/>
        </w:rPr>
        <w:t xml:space="preserve">(СТА </w:t>
      </w:r>
      <w:r w:rsidRPr="00FB0091">
        <w:rPr>
          <w:rFonts w:eastAsia="Arial Unicode MS"/>
          <w:szCs w:val="24"/>
        </w:rPr>
        <w:t>-</w:t>
      </w:r>
      <w:r w:rsidRPr="00FB0091">
        <w:rPr>
          <w:b/>
          <w:bCs/>
          <w:i/>
          <w:iCs/>
          <w:szCs w:val="24"/>
        </w:rPr>
        <w:t xml:space="preserve"> приложение</w:t>
      </w:r>
      <w:proofErr w:type="gramStart"/>
      <w:r w:rsidRPr="00FB0091">
        <w:rPr>
          <w:b/>
          <w:bCs/>
          <w:i/>
          <w:iCs/>
          <w:szCs w:val="24"/>
        </w:rPr>
        <w:t xml:space="preserve"> Б</w:t>
      </w:r>
      <w:proofErr w:type="gramEnd"/>
      <w:r w:rsidRPr="00FB0091">
        <w:rPr>
          <w:b/>
          <w:bCs/>
          <w:i/>
          <w:iCs/>
          <w:szCs w:val="24"/>
        </w:rPr>
        <w:t xml:space="preserve"> </w:t>
      </w:r>
      <w:r w:rsidRPr="00FB0091">
        <w:rPr>
          <w:rFonts w:eastAsia="Arial Unicode MS"/>
          <w:szCs w:val="24"/>
        </w:rPr>
        <w:t>или по к руководству пользователя программного</w:t>
      </w:r>
      <w:r w:rsidRPr="00FB0091">
        <w:rPr>
          <w:b/>
          <w:bCs/>
          <w:i/>
          <w:iCs/>
          <w:szCs w:val="24"/>
        </w:rPr>
        <w:t xml:space="preserve"> </w:t>
      </w:r>
      <w:r w:rsidRPr="00FB0091">
        <w:rPr>
          <w:rFonts w:eastAsia="Arial Unicode MS"/>
          <w:szCs w:val="24"/>
        </w:rPr>
        <w:t>обеспечения (для анализатора ТА)) в ко</w:t>
      </w:r>
      <w:r w:rsidR="00CF30EB">
        <w:rPr>
          <w:rFonts w:eastAsia="Arial Unicode MS"/>
          <w:szCs w:val="24"/>
        </w:rPr>
        <w:t>мплекте с компьютером регистра</w:t>
      </w:r>
      <w:r w:rsidR="00CF30EB">
        <w:rPr>
          <w:rFonts w:eastAsia="Arial Unicode MS"/>
          <w:szCs w:val="24"/>
        </w:rPr>
        <w:softHyphen/>
      </w:r>
      <w:r w:rsidRPr="00FB0091">
        <w:rPr>
          <w:rFonts w:eastAsia="Arial Unicode MS"/>
          <w:szCs w:val="24"/>
        </w:rPr>
        <w:t>цию и обработку результатов измерений аналитических сигналов и расчет массовых концентраций элемента в пробе (мг/кг) выпо</w:t>
      </w:r>
      <w:r w:rsidR="00CF30EB">
        <w:rPr>
          <w:rFonts w:eastAsia="Arial Unicode MS"/>
          <w:szCs w:val="24"/>
        </w:rPr>
        <w:t>лняет система сбо</w:t>
      </w:r>
      <w:r w:rsidR="00CF30EB">
        <w:rPr>
          <w:rFonts w:eastAsia="Arial Unicode MS"/>
          <w:szCs w:val="24"/>
        </w:rPr>
        <w:softHyphen/>
      </w:r>
      <w:r w:rsidRPr="00FB0091">
        <w:rPr>
          <w:rFonts w:eastAsia="Arial Unicode MS"/>
          <w:szCs w:val="24"/>
        </w:rPr>
        <w:t>ра и обработки данных анализатора.</w:t>
      </w:r>
    </w:p>
    <w:p w:rsidR="00FB0091" w:rsidRPr="00CF30EB" w:rsidRDefault="00CF30EB" w:rsidP="00CF30EB">
      <w:pPr>
        <w:pStyle w:val="af4"/>
        <w:ind w:firstLine="567"/>
        <w:jc w:val="both"/>
        <w:rPr>
          <w:szCs w:val="24"/>
        </w:rPr>
      </w:pPr>
      <w:r>
        <w:rPr>
          <w:b/>
          <w:bCs/>
          <w:iCs/>
          <w:szCs w:val="24"/>
        </w:rPr>
        <w:t>13</w:t>
      </w:r>
      <w:r w:rsidR="00FB0091" w:rsidRPr="00CF30EB">
        <w:rPr>
          <w:b/>
          <w:bCs/>
          <w:iCs/>
          <w:szCs w:val="24"/>
        </w:rPr>
        <w:t>.1 Расчет массовой концентрации элемента в пробе</w:t>
      </w:r>
    </w:p>
    <w:p w:rsidR="00FB0091" w:rsidRPr="00FB0091" w:rsidRDefault="00CF30EB" w:rsidP="00CF30EB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>13</w:t>
      </w:r>
      <w:r w:rsidR="00FB0091" w:rsidRPr="00FB0091">
        <w:rPr>
          <w:rFonts w:eastAsia="Arial Unicode MS"/>
          <w:szCs w:val="24"/>
        </w:rPr>
        <w:t>.1.1</w:t>
      </w:r>
      <w:proofErr w:type="gramStart"/>
      <w:r w:rsidR="00FB0091" w:rsidRPr="00FB0091">
        <w:rPr>
          <w:rFonts w:eastAsia="Arial Unicode MS"/>
          <w:szCs w:val="24"/>
        </w:rPr>
        <w:t xml:space="preserve"> Д</w:t>
      </w:r>
      <w:proofErr w:type="gramEnd"/>
      <w:r w:rsidR="00FB0091" w:rsidRPr="00FB0091">
        <w:rPr>
          <w:rFonts w:eastAsia="Arial Unicode MS"/>
          <w:szCs w:val="24"/>
        </w:rPr>
        <w:t>ля определяемого элем</w:t>
      </w:r>
      <w:r>
        <w:rPr>
          <w:rFonts w:eastAsia="Arial Unicode MS"/>
          <w:szCs w:val="24"/>
        </w:rPr>
        <w:t>ента рассчитывают среднее ариф</w:t>
      </w:r>
      <w:r>
        <w:rPr>
          <w:rFonts w:eastAsia="Arial Unicode MS"/>
          <w:szCs w:val="24"/>
        </w:rPr>
        <w:softHyphen/>
      </w:r>
      <w:r w:rsidR="00FB0091" w:rsidRPr="00FB0091">
        <w:rPr>
          <w:rFonts w:eastAsia="Arial Unicode MS"/>
          <w:szCs w:val="24"/>
        </w:rPr>
        <w:t>метическое</w:t>
      </w:r>
      <w:r w:rsidR="00FB0091" w:rsidRPr="00CF30EB">
        <w:rPr>
          <w:rFonts w:eastAsia="Arial Unicode MS"/>
          <w:i/>
          <w:szCs w:val="24"/>
        </w:rPr>
        <w:t xml:space="preserve"> </w:t>
      </w:r>
      <w:r>
        <w:rPr>
          <w:rFonts w:eastAsia="Arial Unicode MS"/>
          <w:szCs w:val="24"/>
        </w:rPr>
        <w:t>(</w:t>
      </w:r>
      <w:r>
        <w:rPr>
          <w:rFonts w:eastAsia="Arial Unicode MS"/>
          <w:szCs w:val="24"/>
          <w:lang w:val="en-US"/>
        </w:rPr>
        <w:t>I</w:t>
      </w:r>
      <w:r>
        <w:rPr>
          <w:rFonts w:eastAsia="Arial Unicode MS"/>
          <w:szCs w:val="24"/>
          <w:vertAlign w:val="subscript"/>
        </w:rPr>
        <w:t>1</w:t>
      </w:r>
      <w:r>
        <w:rPr>
          <w:rFonts w:eastAsia="Arial Unicode MS"/>
          <w:szCs w:val="24"/>
        </w:rPr>
        <w:t>)</w:t>
      </w:r>
      <w:r w:rsidR="00FB0091" w:rsidRPr="00CF30EB">
        <w:rPr>
          <w:rFonts w:eastAsia="Arial Unicode MS"/>
          <w:szCs w:val="24"/>
        </w:rPr>
        <w:t xml:space="preserve"> не менее чем из трех зн</w:t>
      </w:r>
      <w:r>
        <w:rPr>
          <w:rFonts w:eastAsia="Arial Unicode MS"/>
          <w:szCs w:val="24"/>
        </w:rPr>
        <w:t>ачений воспроизводимых аналити</w:t>
      </w:r>
      <w:r>
        <w:rPr>
          <w:rFonts w:eastAsia="Arial Unicode MS"/>
          <w:szCs w:val="24"/>
        </w:rPr>
        <w:softHyphen/>
      </w:r>
      <w:r w:rsidR="00FB0091" w:rsidRPr="00CF30EB">
        <w:rPr>
          <w:rFonts w:eastAsia="Arial Unicode MS"/>
          <w:szCs w:val="24"/>
        </w:rPr>
        <w:t>ческих сигналов, полученных</w:t>
      </w:r>
      <w:r w:rsidR="00FB0091" w:rsidRPr="00FB0091">
        <w:rPr>
          <w:rFonts w:eastAsia="Arial Unicode MS"/>
          <w:szCs w:val="24"/>
        </w:rPr>
        <w:t xml:space="preserve"> при регис</w:t>
      </w:r>
      <w:r>
        <w:rPr>
          <w:rFonts w:eastAsia="Arial Unicode MS"/>
          <w:szCs w:val="24"/>
        </w:rPr>
        <w:t xml:space="preserve">трации </w:t>
      </w:r>
      <w:proofErr w:type="spellStart"/>
      <w:r>
        <w:rPr>
          <w:rFonts w:eastAsia="Arial Unicode MS"/>
          <w:szCs w:val="24"/>
        </w:rPr>
        <w:t>вольтамперограмм</w:t>
      </w:r>
      <w:proofErr w:type="spellEnd"/>
      <w:r>
        <w:rPr>
          <w:rFonts w:eastAsia="Arial Unicode MS"/>
          <w:szCs w:val="24"/>
        </w:rPr>
        <w:t xml:space="preserve"> раство</w:t>
      </w:r>
      <w:r>
        <w:rPr>
          <w:rFonts w:eastAsia="Arial Unicode MS"/>
          <w:szCs w:val="24"/>
        </w:rPr>
        <w:softHyphen/>
      </w:r>
      <w:r w:rsidR="00FB0091" w:rsidRPr="00FB0091">
        <w:rPr>
          <w:rFonts w:eastAsia="Arial Unicode MS"/>
          <w:szCs w:val="24"/>
        </w:rPr>
        <w:t>ра пробы.</w:t>
      </w:r>
    </w:p>
    <w:p w:rsidR="00FB0091" w:rsidRPr="00FB0091" w:rsidRDefault="00FB0091" w:rsidP="00CF30EB">
      <w:pPr>
        <w:pStyle w:val="af4"/>
        <w:ind w:firstLine="567"/>
        <w:jc w:val="both"/>
        <w:rPr>
          <w:szCs w:val="24"/>
        </w:rPr>
      </w:pPr>
      <w:r w:rsidRPr="00FB0091">
        <w:rPr>
          <w:rFonts w:eastAsia="Arial Unicode MS"/>
          <w:szCs w:val="24"/>
        </w:rPr>
        <w:t xml:space="preserve">Такой же расчет проводят и для </w:t>
      </w:r>
      <w:proofErr w:type="spellStart"/>
      <w:r w:rsidRPr="00FB0091">
        <w:rPr>
          <w:rFonts w:eastAsia="Arial Unicode MS"/>
          <w:szCs w:val="24"/>
        </w:rPr>
        <w:t>вольтамперограмм</w:t>
      </w:r>
      <w:proofErr w:type="spellEnd"/>
      <w:r w:rsidRPr="00FB0091">
        <w:rPr>
          <w:rFonts w:eastAsia="Arial Unicode MS"/>
          <w:szCs w:val="24"/>
        </w:rPr>
        <w:t xml:space="preserve"> при регистрации раствора анализируемой пробы с добав</w:t>
      </w:r>
      <w:r w:rsidR="00CF30EB">
        <w:rPr>
          <w:rFonts w:eastAsia="Arial Unicode MS"/>
          <w:szCs w:val="24"/>
        </w:rPr>
        <w:t>кой АС соответствующего элемен</w:t>
      </w:r>
      <w:r w:rsidR="00CF30EB">
        <w:rPr>
          <w:rFonts w:eastAsia="Arial Unicode MS"/>
          <w:szCs w:val="24"/>
        </w:rPr>
        <w:softHyphen/>
        <w:t>т</w:t>
      </w:r>
      <w:r w:rsidRPr="00FB0091">
        <w:rPr>
          <w:rFonts w:eastAsia="Arial Unicode MS"/>
          <w:szCs w:val="24"/>
        </w:rPr>
        <w:t>а, получают значение</w:t>
      </w:r>
      <w:r w:rsidR="00CF30EB" w:rsidRPr="00CF30EB">
        <w:rPr>
          <w:rFonts w:eastAsia="Arial Unicode MS"/>
          <w:szCs w:val="24"/>
        </w:rPr>
        <w:t xml:space="preserve"> </w:t>
      </w:r>
      <w:r w:rsidR="00CF30EB">
        <w:rPr>
          <w:rFonts w:eastAsia="Arial Unicode MS"/>
          <w:szCs w:val="24"/>
          <w:lang w:val="en-US"/>
        </w:rPr>
        <w:t>I</w:t>
      </w:r>
      <w:r w:rsidR="00CF30EB">
        <w:rPr>
          <w:rFonts w:eastAsia="Arial Unicode MS"/>
          <w:szCs w:val="24"/>
          <w:vertAlign w:val="subscript"/>
        </w:rPr>
        <w:t>2</w:t>
      </w:r>
      <w:r w:rsidRPr="00FB0091">
        <w:rPr>
          <w:rFonts w:eastAsia="Arial Unicode MS"/>
          <w:szCs w:val="24"/>
        </w:rPr>
        <w:t>.</w:t>
      </w:r>
    </w:p>
    <w:p w:rsidR="00FB0091" w:rsidRDefault="00CF30EB" w:rsidP="00CF30EB">
      <w:pPr>
        <w:pStyle w:val="af4"/>
        <w:ind w:firstLine="567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>13</w:t>
      </w:r>
      <w:r w:rsidR="00FB0091" w:rsidRPr="00FB0091">
        <w:rPr>
          <w:rFonts w:eastAsia="Arial Unicode MS"/>
          <w:szCs w:val="24"/>
        </w:rPr>
        <w:t>.1.2</w:t>
      </w:r>
      <w:proofErr w:type="gramStart"/>
      <w:r w:rsidR="00FB0091" w:rsidRPr="00FB0091">
        <w:rPr>
          <w:rFonts w:eastAsia="Arial Unicode MS"/>
          <w:szCs w:val="24"/>
        </w:rPr>
        <w:t xml:space="preserve"> В</w:t>
      </w:r>
      <w:proofErr w:type="gramEnd"/>
      <w:r w:rsidR="00FB0091" w:rsidRPr="00FB0091">
        <w:rPr>
          <w:rFonts w:eastAsia="Arial Unicode MS"/>
          <w:szCs w:val="24"/>
        </w:rPr>
        <w:t>ычисляют массовую концентрацию определяемого элемента</w:t>
      </w:r>
      <w:r>
        <w:rPr>
          <w:rFonts w:eastAsia="Arial Unicode MS"/>
          <w:szCs w:val="24"/>
        </w:rPr>
        <w:t xml:space="preserve"> (</w:t>
      </w:r>
      <w:r>
        <w:rPr>
          <w:rFonts w:eastAsia="Arial Unicode MS"/>
          <w:szCs w:val="24"/>
          <w:lang w:val="en-US"/>
        </w:rPr>
        <w:t>X</w:t>
      </w:r>
      <w:r w:rsidR="00FE578B">
        <w:rPr>
          <w:rFonts w:eastAsia="Arial Unicode MS"/>
          <w:szCs w:val="24"/>
          <w:vertAlign w:val="subscript"/>
          <w:lang w:val="en-US"/>
        </w:rPr>
        <w:t>i</w:t>
      </w:r>
      <w:r>
        <w:rPr>
          <w:rFonts w:eastAsia="Arial Unicode MS"/>
          <w:szCs w:val="24"/>
        </w:rPr>
        <w:t>)</w:t>
      </w:r>
      <w:r w:rsidR="00FE578B" w:rsidRPr="00FE578B">
        <w:rPr>
          <w:rFonts w:eastAsia="Arial Unicode MS"/>
          <w:szCs w:val="24"/>
        </w:rPr>
        <w:t xml:space="preserve"> </w:t>
      </w:r>
      <w:r w:rsidR="00FE578B">
        <w:rPr>
          <w:rFonts w:eastAsia="Arial Unicode MS"/>
          <w:szCs w:val="24"/>
        </w:rPr>
        <w:t>в пробе по формуле:</w:t>
      </w:r>
    </w:p>
    <w:p w:rsidR="00FE578B" w:rsidRDefault="00FE578B" w:rsidP="00CF30EB">
      <w:pPr>
        <w:pStyle w:val="af4"/>
        <w:ind w:firstLine="567"/>
        <w:jc w:val="both"/>
        <w:rPr>
          <w:rFonts w:eastAsia="Arial Unicode MS"/>
          <w:szCs w:val="24"/>
        </w:rPr>
      </w:pPr>
    </w:p>
    <w:p w:rsidR="00FE578B" w:rsidRPr="00110654" w:rsidRDefault="00912424" w:rsidP="00FE578B">
      <w:pPr>
        <w:pStyle w:val="af4"/>
        <w:ind w:firstLine="567"/>
        <w:jc w:val="center"/>
        <w:rPr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Cs w:val="24"/>
              </w:rPr>
              <m:t>'</m:t>
            </m:r>
          </m:sup>
        </m:sSubSup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σ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σ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мин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Cs w:val="24"/>
              </w:rPr>
              <m:t>∙m∙</m:t>
            </m:r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ал</m:t>
                </m:r>
              </m:sub>
            </m:sSub>
          </m:den>
        </m:f>
        <m:r>
          <w:rPr>
            <w:rFonts w:ascii="Cambria Math" w:hAnsi="Cambria Math"/>
            <w:szCs w:val="24"/>
          </w:rPr>
          <m:t xml:space="preserve"> ,  </m:t>
        </m:r>
      </m:oMath>
      <w:r w:rsidR="00FE578B">
        <w:rPr>
          <w:szCs w:val="24"/>
        </w:rPr>
        <w:t>где</w:t>
      </w:r>
      <w:r w:rsidR="00110654" w:rsidRPr="00110654">
        <w:rPr>
          <w:szCs w:val="24"/>
        </w:rPr>
        <w:t xml:space="preserve">                                                         (1)</w:t>
      </w:r>
    </w:p>
    <w:p w:rsidR="00FE578B" w:rsidRPr="00FE578B" w:rsidRDefault="00FE578B" w:rsidP="00FE578B">
      <w:pPr>
        <w:pStyle w:val="af4"/>
        <w:rPr>
          <w:szCs w:val="24"/>
        </w:rPr>
      </w:pPr>
    </w:p>
    <w:p w:rsidR="00FE578B" w:rsidRPr="00FE578B" w:rsidRDefault="00912424" w:rsidP="00FE578B">
      <w:pPr>
        <w:pStyle w:val="af4"/>
        <w:rPr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Cs w:val="24"/>
              </w:rPr>
              <m:t>'</m:t>
            </m:r>
          </m:sup>
        </m:sSubSup>
      </m:oMath>
      <w:r w:rsidR="00FE578B" w:rsidRPr="00FE578B">
        <w:rPr>
          <w:szCs w:val="24"/>
        </w:rPr>
        <w:t xml:space="preserve"> - </w:t>
      </w:r>
      <w:r w:rsidR="00FE578B" w:rsidRPr="00FE578B">
        <w:rPr>
          <w:rFonts w:eastAsia="Arial Unicode MS"/>
          <w:szCs w:val="24"/>
        </w:rPr>
        <w:t>содержание ртути в анализируемой пробе, мг/кг;</w:t>
      </w:r>
    </w:p>
    <w:p w:rsidR="00FE578B" w:rsidRPr="00FE578B" w:rsidRDefault="00912424" w:rsidP="00FE578B">
      <w:pPr>
        <w:pStyle w:val="af4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Cs w:val="24"/>
              </w:rPr>
              <m:t>σ</m:t>
            </m:r>
          </m:sub>
        </m:sSub>
      </m:oMath>
      <w:r w:rsidR="00FE578B" w:rsidRPr="00FE578B">
        <w:rPr>
          <w:szCs w:val="24"/>
        </w:rPr>
        <w:t xml:space="preserve"> </w:t>
      </w:r>
      <w:r w:rsidR="00FE578B" w:rsidRPr="00FE578B">
        <w:rPr>
          <w:rFonts w:eastAsia="Arial Unicode MS"/>
          <w:szCs w:val="24"/>
        </w:rPr>
        <w:t>- концентрация аттестованной смеси ртути, из которой делается</w:t>
      </w:r>
    </w:p>
    <w:p w:rsidR="00FE578B" w:rsidRPr="00FE578B" w:rsidRDefault="00FE578B" w:rsidP="00FE578B">
      <w:pPr>
        <w:pStyle w:val="af4"/>
        <w:rPr>
          <w:szCs w:val="24"/>
        </w:rPr>
      </w:pPr>
      <w:r w:rsidRPr="00FE578B">
        <w:rPr>
          <w:rFonts w:eastAsia="Arial Unicode MS"/>
          <w:szCs w:val="24"/>
        </w:rPr>
        <w:t>добав</w:t>
      </w:r>
      <w:r w:rsidR="004B0067">
        <w:rPr>
          <w:rFonts w:eastAsia="Arial Unicode MS"/>
          <w:szCs w:val="24"/>
        </w:rPr>
        <w:t>ка к анализируемой пробе, мг/дм</w:t>
      </w:r>
      <w:r w:rsidR="004B0067" w:rsidRPr="004B0067">
        <w:rPr>
          <w:rFonts w:eastAsia="Arial Unicode MS"/>
          <w:szCs w:val="24"/>
          <w:vertAlign w:val="superscript"/>
        </w:rPr>
        <w:t>3</w:t>
      </w:r>
      <w:r w:rsidRPr="00FE578B">
        <w:rPr>
          <w:rFonts w:eastAsia="Arial Unicode MS"/>
          <w:szCs w:val="24"/>
        </w:rPr>
        <w:t>;</w:t>
      </w:r>
    </w:p>
    <w:p w:rsidR="00FE578B" w:rsidRPr="00FE578B" w:rsidRDefault="00912424" w:rsidP="00FE578B">
      <w:pPr>
        <w:pStyle w:val="af4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Cs w:val="24"/>
              </w:rPr>
              <m:t>σ</m:t>
            </m:r>
          </m:sub>
        </m:sSub>
      </m:oMath>
      <w:r w:rsidR="00FE578B" w:rsidRPr="00FE578B">
        <w:rPr>
          <w:rFonts w:eastAsia="Arial Unicode MS"/>
          <w:szCs w:val="24"/>
        </w:rPr>
        <w:t>- объем добавк</w:t>
      </w:r>
      <w:r w:rsidR="004B0067">
        <w:rPr>
          <w:rFonts w:eastAsia="Arial Unicode MS"/>
          <w:szCs w:val="24"/>
        </w:rPr>
        <w:t>и аттестованной смеси ртути, см</w:t>
      </w:r>
      <w:r w:rsidR="004B0067" w:rsidRPr="004B0067">
        <w:rPr>
          <w:rFonts w:eastAsia="Arial Unicode MS"/>
          <w:szCs w:val="24"/>
          <w:vertAlign w:val="superscript"/>
        </w:rPr>
        <w:t>3</w:t>
      </w:r>
      <w:r w:rsidR="00FE578B" w:rsidRPr="00FE578B">
        <w:rPr>
          <w:rFonts w:eastAsia="Arial Unicode MS"/>
          <w:szCs w:val="24"/>
        </w:rPr>
        <w:t>;</w:t>
      </w:r>
    </w:p>
    <w:p w:rsidR="00FE578B" w:rsidRPr="00FE578B" w:rsidRDefault="00912424" w:rsidP="00FE578B">
      <w:pPr>
        <w:pStyle w:val="af4"/>
        <w:rPr>
          <w:szCs w:val="24"/>
        </w:rPr>
      </w:pP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sub>
        </m:sSub>
      </m:oMath>
      <w:r w:rsidR="00FE578B" w:rsidRPr="00FE578B">
        <w:rPr>
          <w:rFonts w:eastAsia="Arial Unicode MS"/>
          <w:szCs w:val="24"/>
        </w:rPr>
        <w:t>- величина аналитического сигнала ртути в анализируемой пробе,</w:t>
      </w:r>
    </w:p>
    <w:p w:rsidR="00FE578B" w:rsidRPr="00FE578B" w:rsidRDefault="00FE578B" w:rsidP="00FE578B">
      <w:pPr>
        <w:pStyle w:val="af4"/>
        <w:rPr>
          <w:szCs w:val="24"/>
        </w:rPr>
      </w:pPr>
      <w:r w:rsidRPr="00FE578B">
        <w:rPr>
          <w:rFonts w:eastAsia="Arial Unicode MS"/>
          <w:szCs w:val="24"/>
        </w:rPr>
        <w:t>мкА;</w:t>
      </w:r>
    </w:p>
    <w:p w:rsidR="00FE578B" w:rsidRPr="00FE578B" w:rsidRDefault="00912424" w:rsidP="00FE578B">
      <w:pPr>
        <w:pStyle w:val="af4"/>
        <w:rPr>
          <w:szCs w:val="24"/>
        </w:rPr>
      </w:pP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b>
        </m:sSub>
      </m:oMath>
      <w:r w:rsidR="00FE578B" w:rsidRPr="004B0067">
        <w:rPr>
          <w:rFonts w:eastAsia="Arial Unicode MS"/>
          <w:szCs w:val="24"/>
        </w:rPr>
        <w:t>-</w:t>
      </w:r>
      <w:r w:rsidR="00FE578B" w:rsidRPr="00FE578B">
        <w:rPr>
          <w:rFonts w:eastAsia="Arial Unicode MS"/>
          <w:szCs w:val="24"/>
        </w:rPr>
        <w:t xml:space="preserve"> величина аналитического сигнала ртути в пробе с добавкой, мкА;</w:t>
      </w:r>
    </w:p>
    <w:p w:rsidR="004B0067" w:rsidRPr="009E014D" w:rsidRDefault="004B0067" w:rsidP="00FE578B">
      <w:pPr>
        <w:pStyle w:val="af4"/>
        <w:rPr>
          <w:rFonts w:eastAsia="Arial Unicode MS"/>
          <w:szCs w:val="24"/>
        </w:rPr>
      </w:pPr>
      <w:r>
        <w:rPr>
          <w:szCs w:val="24"/>
          <w:lang w:val="en-US"/>
        </w:rPr>
        <w:t>m</w:t>
      </w:r>
      <w:r w:rsidR="00FE578B" w:rsidRPr="00FE578B">
        <w:rPr>
          <w:rFonts w:eastAsia="Arial Unicode MS"/>
          <w:szCs w:val="24"/>
        </w:rPr>
        <w:t xml:space="preserve">- </w:t>
      </w:r>
      <w:proofErr w:type="gramStart"/>
      <w:r w:rsidR="00FE578B" w:rsidRPr="00FE578B">
        <w:rPr>
          <w:rFonts w:eastAsia="Arial Unicode MS"/>
          <w:szCs w:val="24"/>
        </w:rPr>
        <w:t>масса</w:t>
      </w:r>
      <w:proofErr w:type="gramEnd"/>
      <w:r w:rsidR="00FE578B" w:rsidRPr="00FE578B">
        <w:rPr>
          <w:rFonts w:eastAsia="Arial Unicode MS"/>
          <w:szCs w:val="24"/>
        </w:rPr>
        <w:t xml:space="preserve"> анализируемой пробы, г; </w:t>
      </w:r>
    </w:p>
    <w:p w:rsidR="004B0067" w:rsidRPr="004B0067" w:rsidRDefault="00912424" w:rsidP="00FE578B">
      <w:pPr>
        <w:pStyle w:val="af4"/>
        <w:rPr>
          <w:szCs w:val="24"/>
        </w:rPr>
      </w:pP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мин</m:t>
            </m:r>
          </m:sub>
        </m:sSub>
      </m:oMath>
      <w:r w:rsidR="004B0067">
        <w:rPr>
          <w:rFonts w:eastAsia="Arial Unicode MS"/>
          <w:szCs w:val="24"/>
        </w:rPr>
        <w:t>- объем минерализата, см</w:t>
      </w:r>
      <w:r w:rsidR="004B0067">
        <w:rPr>
          <w:rFonts w:eastAsia="Arial Unicode MS"/>
          <w:szCs w:val="24"/>
          <w:vertAlign w:val="superscript"/>
          <w:lang w:val="kk-KZ"/>
        </w:rPr>
        <w:t>3</w:t>
      </w:r>
      <w:r w:rsidR="00FE578B" w:rsidRPr="00FE578B">
        <w:rPr>
          <w:rFonts w:eastAsia="Arial Unicode MS"/>
          <w:szCs w:val="24"/>
        </w:rPr>
        <w:t>.</w:t>
      </w:r>
    </w:p>
    <w:p w:rsidR="00FE578B" w:rsidRDefault="004B0067" w:rsidP="00FE578B">
      <w:pPr>
        <w:pStyle w:val="af4"/>
        <w:rPr>
          <w:rFonts w:eastAsia="Arial Unicode MS"/>
          <w:szCs w:val="24"/>
          <w:lang w:val="kk-KZ"/>
        </w:rPr>
      </w:pPr>
      <w:r w:rsidRPr="004B0067">
        <w:rPr>
          <w:b/>
          <w:bCs/>
          <w:i/>
          <w:iCs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Cs w:val="24"/>
                <w:lang w:val="kk-KZ"/>
              </w:rPr>
              <m:t>ал</m:t>
            </m:r>
          </m:sub>
        </m:sSub>
      </m:oMath>
      <w:r w:rsidR="00FE578B" w:rsidRPr="00FE578B">
        <w:rPr>
          <w:b/>
          <w:bCs/>
          <w:i/>
          <w:iCs/>
          <w:szCs w:val="24"/>
        </w:rPr>
        <w:t xml:space="preserve"> </w:t>
      </w:r>
      <w:r w:rsidR="00FE578B" w:rsidRPr="00FE578B">
        <w:rPr>
          <w:rFonts w:eastAsia="Arial Unicode MS"/>
          <w:szCs w:val="24"/>
        </w:rPr>
        <w:t xml:space="preserve">- объем </w:t>
      </w:r>
      <w:proofErr w:type="spellStart"/>
      <w:r w:rsidR="00FE578B" w:rsidRPr="00FE578B">
        <w:rPr>
          <w:rFonts w:eastAsia="Arial Unicode MS"/>
          <w:szCs w:val="24"/>
        </w:rPr>
        <w:t>аликвоты</w:t>
      </w:r>
      <w:proofErr w:type="spellEnd"/>
      <w:r w:rsidR="00FE578B" w:rsidRPr="00FE578B">
        <w:rPr>
          <w:rFonts w:eastAsia="Arial Unicode MS"/>
          <w:szCs w:val="24"/>
        </w:rPr>
        <w:t xml:space="preserve"> раствора пробы, взятой для ИВ измерения, см</w:t>
      </w:r>
      <w:r>
        <w:rPr>
          <w:rFonts w:eastAsia="Arial Unicode MS"/>
          <w:szCs w:val="24"/>
          <w:vertAlign w:val="superscript"/>
          <w:lang w:val="kk-KZ"/>
        </w:rPr>
        <w:t>3</w:t>
      </w:r>
      <w:r w:rsidR="00FE578B" w:rsidRPr="00FE578B">
        <w:rPr>
          <w:rFonts w:eastAsia="Arial Unicode MS"/>
          <w:szCs w:val="24"/>
        </w:rPr>
        <w:t>.</w:t>
      </w:r>
    </w:p>
    <w:p w:rsidR="004B0067" w:rsidRPr="008C095D" w:rsidRDefault="004B0067" w:rsidP="008C095D">
      <w:pPr>
        <w:pStyle w:val="af4"/>
        <w:ind w:firstLine="567"/>
        <w:jc w:val="both"/>
        <w:rPr>
          <w:iCs/>
          <w:lang w:val="kk-KZ"/>
        </w:rPr>
      </w:pPr>
      <w:r>
        <w:rPr>
          <w:rFonts w:eastAsia="Arial Unicode MS"/>
        </w:rPr>
        <w:t>1</w:t>
      </w:r>
      <w:r>
        <w:rPr>
          <w:rFonts w:eastAsia="Arial Unicode MS"/>
          <w:lang w:val="kk-KZ"/>
        </w:rPr>
        <w:t>3</w:t>
      </w:r>
      <w:r w:rsidRPr="004B0067">
        <w:rPr>
          <w:rFonts w:eastAsia="Arial Unicode MS"/>
        </w:rPr>
        <w:t>.1.3 Вычисления проводят по</w:t>
      </w:r>
      <w:r>
        <w:rPr>
          <w:rFonts w:eastAsia="Arial Unicode MS"/>
        </w:rPr>
        <w:t xml:space="preserve"> 1</w:t>
      </w:r>
      <w:r>
        <w:rPr>
          <w:rFonts w:eastAsia="Arial Unicode MS"/>
          <w:lang w:val="kk-KZ"/>
        </w:rPr>
        <w:t>3</w:t>
      </w:r>
      <w:r>
        <w:rPr>
          <w:rFonts w:eastAsia="Arial Unicode MS"/>
        </w:rPr>
        <w:t>.1.2 для каждой из двух парал</w:t>
      </w:r>
      <w:r>
        <w:rPr>
          <w:rFonts w:eastAsia="Arial Unicode MS"/>
        </w:rPr>
        <w:softHyphen/>
      </w:r>
      <w:r w:rsidRPr="004B0067">
        <w:rPr>
          <w:rFonts w:eastAsia="Arial Unicode MS"/>
        </w:rPr>
        <w:t>лельных анализируемых проб и «холостой» пробы, получают соответст</w:t>
      </w:r>
      <w:r w:rsidRPr="004B0067">
        <w:rPr>
          <w:rFonts w:eastAsia="Arial Unicode MS"/>
        </w:rPr>
        <w:softHyphen/>
        <w:t>венно значения</w:t>
      </w:r>
      <w:r w:rsidRPr="004B0067">
        <w:rPr>
          <w:rFonts w:ascii="Arial" w:hAnsi="Arial" w:cs="Arial"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iCs/>
              </w:rPr>
            </m:ctrlPr>
          </m:sSubSupPr>
          <m:e>
            <m:r>
              <w:rPr>
                <w:rFonts w:ascii="Cambria Math" w:hAnsi="Cambria Math" w:cs="Arial"/>
              </w:rPr>
              <m:t>X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  <m:sup>
            <m:r>
              <w:rPr>
                <w:rFonts w:ascii="Cambria Math" w:hAnsi="Cambria Math" w:cs="Arial"/>
              </w:rPr>
              <m:t>'</m:t>
            </m:r>
          </m:sup>
        </m:sSubSup>
      </m:oMath>
      <w:r w:rsidR="008C095D">
        <w:rPr>
          <w:rFonts w:ascii="Arial" w:hAnsi="Arial" w:cs="Arial"/>
          <w:i/>
          <w:iCs/>
        </w:rPr>
        <w:t>,</w:t>
      </w:r>
      <m:oMath>
        <m:r>
          <w:rPr>
            <w:rFonts w:ascii="Cambria Math" w:hAnsi="Cambria Math" w:cs="Arial"/>
          </w:rPr>
          <m:t xml:space="preserve"> </m:t>
        </m:r>
        <m:sSubSup>
          <m:sSubSupPr>
            <m:ctrlPr>
              <w:rPr>
                <w:rFonts w:ascii="Cambria Math" w:hAnsi="Cambria Math" w:cs="Arial"/>
                <w:i/>
                <w:iCs/>
              </w:rPr>
            </m:ctrlPr>
          </m:sSubSupPr>
          <m:e>
            <m:r>
              <w:rPr>
                <w:rFonts w:ascii="Cambria Math" w:hAnsi="Cambria Math" w:cs="Arial"/>
                <w:lang w:val="en-US"/>
              </w:rPr>
              <m:t>X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  <m:sup>
            <m:r>
              <w:rPr>
                <w:rFonts w:ascii="Cambria Math" w:hAnsi="Cambria Math" w:cs="Arial"/>
              </w:rPr>
              <m:t>'</m:t>
            </m:r>
          </m:sup>
        </m:sSubSup>
      </m:oMath>
      <w:r w:rsidR="008C095D" w:rsidRPr="008C095D">
        <w:rPr>
          <w:rFonts w:ascii="Arial" w:hAnsi="Arial" w:cs="Arial"/>
          <w:i/>
          <w:iCs/>
        </w:rPr>
        <w:t xml:space="preserve"> </w:t>
      </w:r>
      <w:r w:rsidR="008C095D">
        <w:rPr>
          <w:iCs/>
          <w:lang w:val="kk-KZ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iCs/>
                <w:lang w:val="kk-KZ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kk-KZ"/>
              </w:rPr>
              <m:t>хол</m:t>
            </m:r>
          </m:sub>
        </m:sSub>
      </m:oMath>
      <w:r w:rsidR="008C095D">
        <w:rPr>
          <w:iCs/>
          <w:lang w:val="kk-KZ"/>
        </w:rPr>
        <w:t>.</w:t>
      </w:r>
    </w:p>
    <w:p w:rsidR="004B0067" w:rsidRPr="004B0067" w:rsidRDefault="008C095D" w:rsidP="008C095D">
      <w:pPr>
        <w:pStyle w:val="af4"/>
        <w:ind w:firstLine="567"/>
        <w:jc w:val="both"/>
        <w:rPr>
          <w:szCs w:val="24"/>
        </w:rPr>
      </w:pPr>
      <w:bookmarkStart w:id="8" w:name="page23"/>
      <w:bookmarkEnd w:id="8"/>
      <w:r>
        <w:rPr>
          <w:rFonts w:eastAsia="Arial Unicode MS"/>
        </w:rPr>
        <w:t>13</w:t>
      </w:r>
      <w:r w:rsidR="004B0067" w:rsidRPr="004B0067">
        <w:rPr>
          <w:rFonts w:eastAsia="Arial Unicode MS"/>
        </w:rPr>
        <w:t>.1.4</w:t>
      </w:r>
      <w:proofErr w:type="gramStart"/>
      <w:r w:rsidR="004B0067" w:rsidRPr="004B0067">
        <w:rPr>
          <w:rFonts w:eastAsia="Arial Unicode MS"/>
        </w:rPr>
        <w:t xml:space="preserve"> Е</w:t>
      </w:r>
      <w:proofErr w:type="gramEnd"/>
      <w:r w:rsidR="004B0067" w:rsidRPr="004B0067">
        <w:rPr>
          <w:rFonts w:eastAsia="Arial Unicode MS"/>
        </w:rPr>
        <w:t xml:space="preserve">сли в «холостой» пробе </w:t>
      </w:r>
      <w:r>
        <w:rPr>
          <w:rFonts w:eastAsia="Arial Unicode MS"/>
        </w:rPr>
        <w:t>содержится соизмеримое количест</w:t>
      </w:r>
      <w:r w:rsidR="004B0067" w:rsidRPr="004B0067">
        <w:rPr>
          <w:rFonts w:eastAsia="Arial Unicode MS"/>
        </w:rPr>
        <w:t>во определяемого элемента, то оценивают реальное содержание ртути в пробе.</w:t>
      </w:r>
    </w:p>
    <w:p w:rsidR="004B0067" w:rsidRPr="004B0067" w:rsidRDefault="004B0067" w:rsidP="004B0067">
      <w:pPr>
        <w:pStyle w:val="af4"/>
        <w:jc w:val="both"/>
        <w:rPr>
          <w:szCs w:val="24"/>
        </w:rPr>
      </w:pPr>
    </w:p>
    <w:p w:rsidR="004B0067" w:rsidRPr="009E014D" w:rsidRDefault="00912424" w:rsidP="008C095D">
      <w:pPr>
        <w:pStyle w:val="af4"/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Cs w:val="24"/>
              </w:rPr>
              <m:t>i</m:t>
            </m:r>
          </m:sub>
        </m:sSub>
        <m:r>
          <w:rPr>
            <w:rFonts w:ascii="Cambria Math" w:hAnsi="Cambria Math"/>
            <w:szCs w:val="24"/>
          </w:rPr>
          <m:t>=</m:t>
        </m:r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Cs w:val="24"/>
              </w:rPr>
              <m:t>'</m:t>
            </m:r>
          </m:sup>
        </m:sSubSup>
        <m:r>
          <w:rPr>
            <w:rFonts w:ascii="Cambria Math" w:hAnsi="Cambria Math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Cs w:val="24"/>
              </w:rPr>
              <m:t>хол</m:t>
            </m:r>
          </m:sub>
        </m:sSub>
      </m:oMath>
      <w:r w:rsidR="00110654" w:rsidRPr="00110654">
        <w:rPr>
          <w:szCs w:val="24"/>
        </w:rPr>
        <w:t xml:space="preserve">.             </w:t>
      </w:r>
      <w:r w:rsidR="00110654">
        <w:rPr>
          <w:szCs w:val="24"/>
        </w:rPr>
        <w:t xml:space="preserve">                          </w:t>
      </w:r>
      <w:r w:rsidR="00110654" w:rsidRPr="009E014D">
        <w:rPr>
          <w:szCs w:val="24"/>
        </w:rPr>
        <w:t xml:space="preserve">                          </w:t>
      </w:r>
      <w:r w:rsidR="00110654">
        <w:rPr>
          <w:szCs w:val="24"/>
        </w:rPr>
        <w:t>(</w:t>
      </w:r>
      <w:r w:rsidR="00110654" w:rsidRPr="009E014D">
        <w:rPr>
          <w:szCs w:val="24"/>
        </w:rPr>
        <w:t>2</w:t>
      </w:r>
      <w:r w:rsidR="00110654">
        <w:rPr>
          <w:szCs w:val="24"/>
        </w:rPr>
        <w:t>)</w:t>
      </w:r>
    </w:p>
    <w:p w:rsidR="004B0067" w:rsidRPr="004B0067" w:rsidRDefault="004B0067" w:rsidP="004B0067">
      <w:pPr>
        <w:pStyle w:val="af4"/>
        <w:jc w:val="both"/>
        <w:rPr>
          <w:szCs w:val="24"/>
        </w:rPr>
      </w:pPr>
    </w:p>
    <w:p w:rsidR="004B0067" w:rsidRPr="008C095D" w:rsidRDefault="004B0067" w:rsidP="008C095D">
      <w:pPr>
        <w:pStyle w:val="af4"/>
        <w:ind w:firstLine="567"/>
        <w:jc w:val="both"/>
        <w:rPr>
          <w:i/>
          <w:szCs w:val="24"/>
        </w:rPr>
      </w:pPr>
      <w:r w:rsidRPr="004B0067">
        <w:rPr>
          <w:rFonts w:eastAsia="Arial Unicode MS"/>
        </w:rPr>
        <w:t>Получают соответственно</w:t>
      </w:r>
      <w:r w:rsidRPr="008C095D">
        <w:rPr>
          <w:rFonts w:ascii="Arial" w:hAnsi="Arial" w:cs="Arial"/>
          <w:i/>
          <w:iCs/>
        </w:rPr>
        <w:t xml:space="preserve"> </w:t>
      </w:r>
      <w:r w:rsidR="008C095D" w:rsidRPr="008C095D">
        <w:rPr>
          <w:i/>
          <w:iCs/>
          <w:lang w:val="en-US"/>
        </w:rPr>
        <w:t>X</w:t>
      </w:r>
      <w:r w:rsidR="008C095D" w:rsidRPr="008C095D">
        <w:rPr>
          <w:i/>
          <w:iCs/>
          <w:vertAlign w:val="subscript"/>
        </w:rPr>
        <w:t>1</w:t>
      </w:r>
      <w:r w:rsidR="008C095D" w:rsidRPr="008C095D">
        <w:rPr>
          <w:iCs/>
          <w:vertAlign w:val="subscript"/>
        </w:rPr>
        <w:t xml:space="preserve"> </w:t>
      </w:r>
      <w:r w:rsidR="008C095D" w:rsidRPr="008C095D">
        <w:rPr>
          <w:iCs/>
        </w:rPr>
        <w:t xml:space="preserve"> и</w:t>
      </w:r>
      <w:r w:rsidR="008C095D">
        <w:rPr>
          <w:iCs/>
        </w:rPr>
        <w:t xml:space="preserve"> </w:t>
      </w:r>
      <w:r w:rsidR="008C095D" w:rsidRPr="008C095D">
        <w:rPr>
          <w:i/>
          <w:iCs/>
        </w:rPr>
        <w:t xml:space="preserve"> </w:t>
      </w:r>
      <w:r w:rsidR="008C095D">
        <w:rPr>
          <w:i/>
          <w:iCs/>
          <w:lang w:val="en-US"/>
        </w:rPr>
        <w:t>X</w:t>
      </w:r>
      <w:r w:rsidR="008C095D" w:rsidRPr="008C095D">
        <w:rPr>
          <w:i/>
          <w:iCs/>
          <w:vertAlign w:val="subscript"/>
        </w:rPr>
        <w:t>2</w:t>
      </w:r>
      <w:r w:rsidR="008C095D">
        <w:rPr>
          <w:i/>
          <w:iCs/>
        </w:rPr>
        <w:t>.</w:t>
      </w:r>
    </w:p>
    <w:p w:rsidR="004B0067" w:rsidRPr="008C095D" w:rsidRDefault="004B0067" w:rsidP="004B0067">
      <w:pPr>
        <w:pStyle w:val="af4"/>
        <w:jc w:val="both"/>
        <w:rPr>
          <w:i/>
          <w:szCs w:val="24"/>
        </w:rPr>
      </w:pPr>
    </w:p>
    <w:p w:rsidR="004B0067" w:rsidRPr="008C095D" w:rsidRDefault="008C095D" w:rsidP="008C095D">
      <w:pPr>
        <w:pStyle w:val="af4"/>
        <w:ind w:firstLine="567"/>
        <w:jc w:val="both"/>
        <w:rPr>
          <w:szCs w:val="24"/>
        </w:rPr>
      </w:pPr>
      <w:r>
        <w:rPr>
          <w:b/>
          <w:bCs/>
          <w:iCs/>
        </w:rPr>
        <w:t>13</w:t>
      </w:r>
      <w:r w:rsidR="004B0067" w:rsidRPr="008C095D">
        <w:rPr>
          <w:b/>
          <w:bCs/>
          <w:iCs/>
        </w:rPr>
        <w:t>.2 Проверка приемлемости результатов измерений</w:t>
      </w:r>
    </w:p>
    <w:p w:rsidR="004B0067" w:rsidRPr="004B0067" w:rsidRDefault="008C095D" w:rsidP="002E5441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13</w:t>
      </w:r>
      <w:r w:rsidR="004B0067" w:rsidRPr="004B0067">
        <w:rPr>
          <w:rFonts w:eastAsia="Arial Unicode MS"/>
        </w:rPr>
        <w:t>.2.1</w:t>
      </w:r>
      <w:proofErr w:type="gramStart"/>
      <w:r w:rsidR="004B0067" w:rsidRPr="004B0067">
        <w:rPr>
          <w:szCs w:val="24"/>
        </w:rPr>
        <w:t xml:space="preserve"> </w:t>
      </w:r>
      <w:r w:rsidR="004B0067" w:rsidRPr="004B0067">
        <w:rPr>
          <w:rFonts w:eastAsia="Arial Unicode MS"/>
        </w:rPr>
        <w:t>П</w:t>
      </w:r>
      <w:proofErr w:type="gramEnd"/>
      <w:r w:rsidR="004B0067" w:rsidRPr="004B0067">
        <w:rPr>
          <w:rFonts w:eastAsia="Arial Unicode MS"/>
        </w:rPr>
        <w:t>роверяют приемлемость полученных результатов парал</w:t>
      </w:r>
      <w:r w:rsidR="004B0067" w:rsidRPr="004B0067">
        <w:rPr>
          <w:rFonts w:eastAsia="Arial Unicode MS"/>
        </w:rPr>
        <w:softHyphen/>
        <w:t>лельных определений. Расхождение между полученными результатами</w:t>
      </w:r>
      <w:r w:rsidR="002E5441">
        <w:rPr>
          <w:szCs w:val="24"/>
        </w:rPr>
        <w:t xml:space="preserve"> </w:t>
      </w:r>
      <w:r w:rsidR="004B0067" w:rsidRPr="004B0067">
        <w:rPr>
          <w:rFonts w:eastAsia="Arial Unicode MS"/>
        </w:rPr>
        <w:t xml:space="preserve">двух параллельных </w:t>
      </w:r>
      <w:r w:rsidR="004B0067" w:rsidRPr="004B0067">
        <w:rPr>
          <w:rFonts w:eastAsia="Arial Unicode MS"/>
        </w:rPr>
        <w:lastRenderedPageBreak/>
        <w:t>анализируемых проб не должно п</w:t>
      </w:r>
      <w:r w:rsidR="002E5441">
        <w:rPr>
          <w:rFonts w:eastAsia="Arial Unicode MS"/>
        </w:rPr>
        <w:t xml:space="preserve">ревышать предела повторяемости </w:t>
      </w:r>
      <w:r w:rsidR="002E5441">
        <w:rPr>
          <w:rFonts w:eastAsia="Arial Unicode MS"/>
          <w:lang w:val="en-US"/>
        </w:rPr>
        <w:t>r</w:t>
      </w:r>
      <w:r w:rsidR="004B0067" w:rsidRPr="004B0067">
        <w:rPr>
          <w:rFonts w:eastAsia="Arial Unicode MS"/>
        </w:rPr>
        <w:t>. Значение предела повторяемости для двух результатов параллельных определений приведено в таблице 5.</w:t>
      </w:r>
    </w:p>
    <w:p w:rsidR="002E5441" w:rsidRDefault="004B0067" w:rsidP="002E5441">
      <w:pPr>
        <w:pStyle w:val="af4"/>
        <w:jc w:val="right"/>
        <w:rPr>
          <w:rFonts w:eastAsia="Arial Unicode MS"/>
        </w:rPr>
      </w:pPr>
      <w:r w:rsidRPr="004B0067">
        <w:rPr>
          <w:rFonts w:eastAsia="Arial Unicode MS"/>
        </w:rPr>
        <w:t xml:space="preserve">Таблица 5 </w:t>
      </w:r>
    </w:p>
    <w:p w:rsidR="004B0067" w:rsidRDefault="004B0067" w:rsidP="002E5441">
      <w:pPr>
        <w:pStyle w:val="af4"/>
        <w:jc w:val="center"/>
        <w:rPr>
          <w:rFonts w:eastAsia="Arial Unicode MS"/>
          <w:b/>
        </w:rPr>
      </w:pPr>
      <w:r w:rsidRPr="002E5441">
        <w:rPr>
          <w:rFonts w:eastAsia="Arial Unicode MS"/>
          <w:b/>
        </w:rPr>
        <w:t xml:space="preserve">Диапазон измерений, значения пределов повторяемости при доверительной вероятности </w:t>
      </w:r>
      <w:proofErr w:type="gramStart"/>
      <w:r w:rsidRPr="002E5441">
        <w:rPr>
          <w:rFonts w:eastAsia="Arial Unicode MS"/>
          <w:b/>
        </w:rPr>
        <w:t>Р</w:t>
      </w:r>
      <w:proofErr w:type="gramEnd"/>
      <w:r w:rsidRPr="002E5441">
        <w:rPr>
          <w:rFonts w:eastAsia="Arial Unicode MS"/>
          <w:b/>
        </w:rPr>
        <w:t>=0,95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391"/>
        <w:gridCol w:w="2679"/>
        <w:gridCol w:w="2268"/>
        <w:gridCol w:w="2226"/>
      </w:tblGrid>
      <w:tr w:rsidR="002E5441" w:rsidTr="00372455">
        <w:tc>
          <w:tcPr>
            <w:tcW w:w="2391" w:type="dxa"/>
            <w:tcBorders>
              <w:bottom w:val="double" w:sz="4" w:space="0" w:color="auto"/>
            </w:tcBorders>
          </w:tcPr>
          <w:p w:rsidR="002E5441" w:rsidRDefault="002E5441" w:rsidP="002E5441">
            <w:pPr>
              <w:pStyle w:val="af4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Наименование определяемого элемента</w:t>
            </w:r>
          </w:p>
        </w:tc>
        <w:tc>
          <w:tcPr>
            <w:tcW w:w="2679" w:type="dxa"/>
            <w:tcBorders>
              <w:bottom w:val="double" w:sz="4" w:space="0" w:color="auto"/>
            </w:tcBorders>
          </w:tcPr>
          <w:p w:rsidR="002E5441" w:rsidRDefault="002E5441" w:rsidP="002E5441">
            <w:pPr>
              <w:pStyle w:val="af4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Диапазон определяемых концентраций, мг/кг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2E5441" w:rsidRDefault="002E5441" w:rsidP="002E5441">
            <w:pPr>
              <w:pStyle w:val="af4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Предел повторяемости (для двух</w:t>
            </w:r>
            <w:r w:rsidRPr="002E5441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результатов параллельных определений), </w:t>
            </w:r>
            <w:r>
              <w:rPr>
                <w:szCs w:val="24"/>
                <w:lang w:val="en-US"/>
              </w:rPr>
              <w:t>r</w:t>
            </w:r>
          </w:p>
        </w:tc>
        <w:tc>
          <w:tcPr>
            <w:tcW w:w="2226" w:type="dxa"/>
            <w:tcBorders>
              <w:bottom w:val="double" w:sz="4" w:space="0" w:color="auto"/>
            </w:tcBorders>
          </w:tcPr>
          <w:p w:rsidR="002E5441" w:rsidRPr="002E5441" w:rsidRDefault="002E5441" w:rsidP="002E544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  <w:lang w:val="kk-KZ"/>
              </w:rPr>
              <w:t xml:space="preserve">Предел повторяемости (для четырех резултатов параллельных определений), </w:t>
            </w:r>
            <w:r>
              <w:rPr>
                <w:szCs w:val="24"/>
                <w:lang w:val="en-US"/>
              </w:rPr>
              <w:t>r</w:t>
            </w:r>
            <w:r w:rsidRPr="002E5441">
              <w:rPr>
                <w:szCs w:val="24"/>
                <w:vertAlign w:val="superscript"/>
              </w:rPr>
              <w:t>*</w:t>
            </w:r>
          </w:p>
        </w:tc>
      </w:tr>
      <w:tr w:rsidR="002E5441" w:rsidTr="00372455">
        <w:tc>
          <w:tcPr>
            <w:tcW w:w="2391" w:type="dxa"/>
            <w:vMerge w:val="restart"/>
            <w:tcBorders>
              <w:top w:val="double" w:sz="4" w:space="0" w:color="auto"/>
            </w:tcBorders>
          </w:tcPr>
          <w:p w:rsidR="002E5441" w:rsidRPr="002E5441" w:rsidRDefault="002E5441" w:rsidP="004B0067">
            <w:pPr>
              <w:pStyle w:val="af4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ртуть</w:t>
            </w:r>
          </w:p>
        </w:tc>
        <w:tc>
          <w:tcPr>
            <w:tcW w:w="2679" w:type="dxa"/>
            <w:tcBorders>
              <w:top w:val="double" w:sz="4" w:space="0" w:color="auto"/>
            </w:tcBorders>
          </w:tcPr>
          <w:p w:rsidR="002E5441" w:rsidRPr="002E5441" w:rsidRDefault="002E5441" w:rsidP="00A61A33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От 0,004 до 0,2 </w:t>
            </w:r>
            <w:proofErr w:type="spellStart"/>
            <w:r>
              <w:rPr>
                <w:szCs w:val="24"/>
              </w:rPr>
              <w:t>включ</w:t>
            </w:r>
            <w:proofErr w:type="spellEnd"/>
            <w:r w:rsidR="00A61A33">
              <w:rPr>
                <w:szCs w:val="24"/>
              </w:rPr>
              <w:t>.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2E5441" w:rsidRPr="002E5441" w:rsidRDefault="00A61A33" w:rsidP="00A61A33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0,50</w:t>
            </w:r>
            <m:oMath>
              <m:r>
                <w:rPr>
                  <w:rFonts w:ascii="Cambria Math" w:hAnsi="Cambria Math"/>
                  <w:szCs w:val="24"/>
                </w:rPr>
                <m:t xml:space="preserve"> ∙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</m:acc>
            </m:oMath>
          </w:p>
        </w:tc>
        <w:tc>
          <w:tcPr>
            <w:tcW w:w="2226" w:type="dxa"/>
            <w:tcBorders>
              <w:top w:val="double" w:sz="4" w:space="0" w:color="auto"/>
            </w:tcBorders>
          </w:tcPr>
          <w:p w:rsidR="002E5441" w:rsidRPr="002E5441" w:rsidRDefault="00A61A33" w:rsidP="00A61A33">
            <w:pPr>
              <w:pStyle w:val="af4"/>
              <w:rPr>
                <w:szCs w:val="24"/>
              </w:rPr>
            </w:pPr>
            <w:r w:rsidRPr="00A61A33">
              <w:rPr>
                <w:szCs w:val="24"/>
              </w:rPr>
              <w:t>0.</w:t>
            </w:r>
            <w:r>
              <w:rPr>
                <w:szCs w:val="24"/>
                <w:lang w:val="en-US"/>
              </w:rPr>
              <w:t>65</w:t>
            </w:r>
            <w:r w:rsidRPr="00A61A33">
              <w:rPr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Cs w:val="24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</m:acc>
            </m:oMath>
          </w:p>
        </w:tc>
      </w:tr>
      <w:tr w:rsidR="002E5441" w:rsidTr="00A61A33">
        <w:tc>
          <w:tcPr>
            <w:tcW w:w="2391" w:type="dxa"/>
            <w:vMerge/>
          </w:tcPr>
          <w:p w:rsidR="002E5441" w:rsidRDefault="002E5441" w:rsidP="004B0067">
            <w:pPr>
              <w:pStyle w:val="af4"/>
              <w:jc w:val="both"/>
              <w:rPr>
                <w:b/>
                <w:szCs w:val="24"/>
              </w:rPr>
            </w:pPr>
          </w:p>
        </w:tc>
        <w:tc>
          <w:tcPr>
            <w:tcW w:w="2679" w:type="dxa"/>
          </w:tcPr>
          <w:p w:rsidR="002E5441" w:rsidRPr="002E5441" w:rsidRDefault="00A61A33" w:rsidP="00A61A33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Св. 0,2 до 2,0 </w:t>
            </w:r>
            <w:proofErr w:type="spellStart"/>
            <w:r>
              <w:rPr>
                <w:szCs w:val="24"/>
              </w:rPr>
              <w:t>включ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268" w:type="dxa"/>
          </w:tcPr>
          <w:p w:rsidR="002E5441" w:rsidRPr="002E5441" w:rsidRDefault="00A61A33" w:rsidP="00A61A33">
            <w:pPr>
              <w:pStyle w:val="af4"/>
              <w:rPr>
                <w:szCs w:val="24"/>
              </w:rPr>
            </w:pPr>
            <w:r w:rsidRPr="00A61A33">
              <w:rPr>
                <w:szCs w:val="24"/>
              </w:rPr>
              <w:t xml:space="preserve">0.39 </w:t>
            </w:r>
            <m:oMath>
              <m:r>
                <w:rPr>
                  <w:rFonts w:ascii="Cambria Math" w:hAnsi="Cambria Math"/>
                  <w:szCs w:val="24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</m:acc>
            </m:oMath>
          </w:p>
        </w:tc>
        <w:tc>
          <w:tcPr>
            <w:tcW w:w="2226" w:type="dxa"/>
          </w:tcPr>
          <w:p w:rsidR="002E5441" w:rsidRPr="002E5441" w:rsidRDefault="00A61A33" w:rsidP="00A61A33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0.</w:t>
            </w:r>
            <w:r>
              <w:rPr>
                <w:szCs w:val="24"/>
                <w:lang w:val="en-US"/>
              </w:rPr>
              <w:t>50</w:t>
            </w:r>
            <w:r w:rsidRPr="00A61A33">
              <w:rPr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Cs w:val="24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</m:acc>
            </m:oMath>
          </w:p>
        </w:tc>
      </w:tr>
      <w:tr w:rsidR="00A61A33" w:rsidTr="009E014D">
        <w:tc>
          <w:tcPr>
            <w:tcW w:w="9564" w:type="dxa"/>
            <w:gridSpan w:val="4"/>
          </w:tcPr>
          <w:p w:rsidR="00A61A33" w:rsidRPr="00A61A33" w:rsidRDefault="00912424" w:rsidP="00A61A33">
            <w:pPr>
              <w:pStyle w:val="af4"/>
              <w:rPr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</m:acc>
            </m:oMath>
            <w:r w:rsidR="00A61A33" w:rsidRPr="00A61A33">
              <w:rPr>
                <w:szCs w:val="24"/>
              </w:rPr>
              <w:t xml:space="preserve"> – </w:t>
            </w:r>
            <w:r w:rsidR="00A61A33">
              <w:rPr>
                <w:szCs w:val="24"/>
              </w:rPr>
              <w:t xml:space="preserve">среднее арифметическое значение результатов параллельных определений массовой концентрации </w:t>
            </w:r>
            <w:proofErr w:type="spellStart"/>
            <w:r w:rsidR="00A61A33">
              <w:rPr>
                <w:szCs w:val="24"/>
              </w:rPr>
              <w:t>эелемента</w:t>
            </w:r>
            <w:proofErr w:type="spellEnd"/>
          </w:p>
        </w:tc>
      </w:tr>
    </w:tbl>
    <w:p w:rsidR="004B0067" w:rsidRDefault="004B0067" w:rsidP="004B0067">
      <w:pPr>
        <w:pStyle w:val="af4"/>
        <w:jc w:val="both"/>
        <w:rPr>
          <w:b/>
          <w:szCs w:val="24"/>
        </w:rPr>
      </w:pPr>
    </w:p>
    <w:p w:rsidR="00504C85" w:rsidRDefault="00504C85" w:rsidP="00110654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Результаты </w:t>
      </w:r>
      <w:r w:rsidR="00110654">
        <w:rPr>
          <w:szCs w:val="24"/>
        </w:rPr>
        <w:t>считают приемлемыми при выполнении условия</w:t>
      </w:r>
    </w:p>
    <w:p w:rsidR="00110654" w:rsidRPr="00AF79B8" w:rsidRDefault="00AF79B8" w:rsidP="00AF79B8">
      <w:pPr>
        <w:pStyle w:val="af4"/>
        <w:ind w:firstLine="567"/>
        <w:jc w:val="center"/>
        <w:rPr>
          <w:szCs w:val="24"/>
        </w:rPr>
      </w:pPr>
      <m:oMath>
        <m:r>
          <w:rPr>
            <w:rFonts w:ascii="Cambria Math" w:hAnsi="Cambria Math"/>
            <w:szCs w:val="24"/>
          </w:rPr>
          <m:t xml:space="preserve">                                                           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4"/>
          </w:rPr>
          <m:t>≤r.</m:t>
        </m:r>
      </m:oMath>
      <w:r w:rsidRPr="00AF79B8">
        <w:rPr>
          <w:szCs w:val="24"/>
        </w:rPr>
        <w:t xml:space="preserve">                                                                 (3)</w:t>
      </w:r>
    </w:p>
    <w:p w:rsidR="00504C85" w:rsidRPr="00504C85" w:rsidRDefault="00AF79B8" w:rsidP="00AF79B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А</w:t>
      </w:r>
      <w:r w:rsidR="00504C85" w:rsidRPr="00504C85">
        <w:rPr>
          <w:rFonts w:eastAsia="Arial Unicode MS"/>
        </w:rPr>
        <w:t xml:space="preserve">бсолютное значение предела повторяемости рассчитывается для </w:t>
      </w:r>
      <w:proofErr w:type="gramStart"/>
      <w:r w:rsidR="00504C85" w:rsidRPr="00504C85">
        <w:rPr>
          <w:rFonts w:eastAsia="Arial Unicode MS"/>
        </w:rPr>
        <w:t>средне</w:t>
      </w:r>
      <w:r>
        <w:rPr>
          <w:rFonts w:eastAsia="Arial Unicode MS"/>
        </w:rPr>
        <w:t xml:space="preserve"> </w:t>
      </w:r>
      <w:r w:rsidR="00504C85" w:rsidRPr="00504C85">
        <w:rPr>
          <w:rFonts w:eastAsia="Arial Unicode MS"/>
        </w:rPr>
        <w:t>арифметического</w:t>
      </w:r>
      <w:proofErr w:type="gramEnd"/>
      <w:r w:rsidR="00504C85" w:rsidRPr="00504C85">
        <w:rPr>
          <w:rFonts w:eastAsia="Arial Unicode MS"/>
        </w:rPr>
        <w:t xml:space="preserve"> значения резу</w:t>
      </w:r>
      <w:r>
        <w:rPr>
          <w:rFonts w:eastAsia="Arial Unicode MS"/>
        </w:rPr>
        <w:t>льтатов двух параллельных опре</w:t>
      </w:r>
      <w:r>
        <w:rPr>
          <w:rFonts w:eastAsia="Arial Unicode MS"/>
        </w:rPr>
        <w:softHyphen/>
      </w:r>
      <w:r w:rsidR="00504C85" w:rsidRPr="00504C85">
        <w:rPr>
          <w:rFonts w:eastAsia="Arial Unicode MS"/>
        </w:rPr>
        <w:t>делений</w:t>
      </w:r>
    </w:p>
    <w:p w:rsidR="00504C85" w:rsidRDefault="00AF79B8" w:rsidP="00504C85">
      <w:pPr>
        <w:pStyle w:val="af4"/>
        <w:jc w:val="both"/>
        <w:rPr>
          <w:szCs w:val="24"/>
        </w:rPr>
      </w:pPr>
      <w:r>
        <w:rPr>
          <w:szCs w:val="24"/>
        </w:rPr>
        <w:t xml:space="preserve"> </w:t>
      </w:r>
    </w:p>
    <w:p w:rsidR="00AF79B8" w:rsidRPr="00AF79B8" w:rsidRDefault="00CC76A6" w:rsidP="00AF79B8">
      <w:pPr>
        <w:pStyle w:val="af4"/>
        <w:jc w:val="center"/>
        <w:rPr>
          <w:szCs w:val="24"/>
        </w:rPr>
      </w:pPr>
      <m:oMath>
        <m:r>
          <w:rPr>
            <w:rFonts w:ascii="Cambria Math" w:hAnsi="Cambria Math"/>
            <w:szCs w:val="24"/>
          </w:rPr>
          <m:t xml:space="preserve">                                                                         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X</m:t>
            </m:r>
          </m:e>
        </m:acc>
      </m:oMath>
      <w:r w:rsidR="00AF79B8" w:rsidRPr="009E014D">
        <w:rPr>
          <w:szCs w:val="24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Cs w:val="24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</m:oMath>
      <w:r w:rsidR="00AF79B8">
        <w:rPr>
          <w:szCs w:val="24"/>
          <w:lang w:val="kk-KZ"/>
        </w:rPr>
        <w:t xml:space="preserve"> </w:t>
      </w:r>
      <w:r w:rsidR="00AF79B8">
        <w:rPr>
          <w:szCs w:val="24"/>
        </w:rPr>
        <w:t xml:space="preserve">          </w:t>
      </w:r>
      <w:r>
        <w:rPr>
          <w:szCs w:val="24"/>
        </w:rPr>
        <w:t xml:space="preserve">                                                         </w:t>
      </w:r>
      <w:r w:rsidR="00AF79B8">
        <w:rPr>
          <w:szCs w:val="24"/>
        </w:rPr>
        <w:t xml:space="preserve">   (4)</w:t>
      </w:r>
    </w:p>
    <w:p w:rsidR="00504C85" w:rsidRPr="00504C85" w:rsidRDefault="00504C85" w:rsidP="00504C85">
      <w:pPr>
        <w:pStyle w:val="af4"/>
        <w:jc w:val="both"/>
        <w:rPr>
          <w:szCs w:val="24"/>
        </w:rPr>
      </w:pPr>
    </w:p>
    <w:p w:rsidR="00504C85" w:rsidRPr="00504C85" w:rsidRDefault="00AF79B8" w:rsidP="00CC76A6">
      <w:pPr>
        <w:pStyle w:val="af4"/>
        <w:ind w:firstLine="567"/>
        <w:jc w:val="both"/>
        <w:rPr>
          <w:szCs w:val="24"/>
        </w:rPr>
      </w:pPr>
      <w:r>
        <w:rPr>
          <w:sz w:val="18"/>
          <w:szCs w:val="18"/>
        </w:rPr>
        <w:t xml:space="preserve"> </w:t>
      </w:r>
      <w:r w:rsidR="00504C85" w:rsidRPr="00504C85">
        <w:rPr>
          <w:rFonts w:eastAsia="Arial Unicode MS"/>
        </w:rPr>
        <w:t>При выполнении условия (3) значение</w:t>
      </w:r>
      <w:r w:rsidR="00CC76A6">
        <w:rPr>
          <w:rFonts w:ascii="Arial" w:hAnsi="Arial" w:cs="Arial"/>
          <w:i/>
          <w:i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Arial"/>
                <w:i/>
                <w:iCs/>
              </w:rPr>
            </m:ctrlPr>
          </m:accPr>
          <m:e>
            <m:r>
              <w:rPr>
                <w:rFonts w:ascii="Cambria Math" w:hAnsi="Cambria Math" w:cs="Arial"/>
                <w:lang w:val="en-US"/>
              </w:rPr>
              <m:t>X</m:t>
            </m:r>
          </m:e>
        </m:acc>
      </m:oMath>
      <w:r w:rsidR="00504C85" w:rsidRPr="00504C85">
        <w:rPr>
          <w:rFonts w:ascii="Arial" w:hAnsi="Arial" w:cs="Arial"/>
          <w:i/>
          <w:iCs/>
        </w:rPr>
        <w:t xml:space="preserve"> </w:t>
      </w:r>
      <w:r w:rsidR="00504C85" w:rsidRPr="00504C85">
        <w:rPr>
          <w:rFonts w:eastAsia="Arial Unicode MS"/>
        </w:rPr>
        <w:t>принимается за результат</w:t>
      </w:r>
      <w:r w:rsidR="00504C85" w:rsidRPr="00504C85">
        <w:rPr>
          <w:rFonts w:ascii="Arial" w:hAnsi="Arial" w:cs="Arial"/>
          <w:i/>
          <w:iCs/>
        </w:rPr>
        <w:t xml:space="preserve"> </w:t>
      </w:r>
      <w:r w:rsidR="00504C85" w:rsidRPr="00504C85">
        <w:rPr>
          <w:rFonts w:eastAsia="Arial Unicode MS"/>
        </w:rPr>
        <w:t>измерения массовой концентрации определяемого элемента в пробе.</w:t>
      </w:r>
    </w:p>
    <w:p w:rsidR="00504C85" w:rsidRPr="00504C85" w:rsidRDefault="00CC76A6" w:rsidP="00CC76A6">
      <w:pPr>
        <w:pStyle w:val="af4"/>
        <w:ind w:firstLine="426"/>
        <w:jc w:val="both"/>
        <w:rPr>
          <w:szCs w:val="24"/>
        </w:rPr>
      </w:pPr>
      <w:bookmarkStart w:id="9" w:name="page24"/>
      <w:bookmarkEnd w:id="9"/>
      <w:r>
        <w:rPr>
          <w:rFonts w:eastAsia="Arial Unicode MS"/>
        </w:rPr>
        <w:t>13</w:t>
      </w:r>
      <w:r w:rsidR="00504C85" w:rsidRPr="00504C85">
        <w:rPr>
          <w:rFonts w:eastAsia="Arial Unicode MS"/>
        </w:rPr>
        <w:t>.2.2</w:t>
      </w:r>
      <w:proofErr w:type="gramStart"/>
      <w:r w:rsidR="00504C85" w:rsidRPr="00504C85">
        <w:rPr>
          <w:rFonts w:eastAsia="Arial Unicode MS"/>
        </w:rPr>
        <w:t xml:space="preserve"> П</w:t>
      </w:r>
      <w:proofErr w:type="gramEnd"/>
      <w:r w:rsidR="00504C85" w:rsidRPr="00504C85">
        <w:rPr>
          <w:rFonts w:eastAsia="Arial Unicode MS"/>
        </w:rPr>
        <w:t>ри пре</w:t>
      </w:r>
      <w:r>
        <w:rPr>
          <w:rFonts w:eastAsia="Arial Unicode MS"/>
        </w:rPr>
        <w:t>вышении предела повторяемости (</w:t>
      </w:r>
      <w:r>
        <w:rPr>
          <w:rFonts w:eastAsia="Arial Unicode MS"/>
          <w:lang w:val="en-US"/>
        </w:rPr>
        <w:t>r</w:t>
      </w:r>
      <w:r>
        <w:rPr>
          <w:rFonts w:eastAsia="Arial Unicode MS"/>
        </w:rPr>
        <w:t>) необходимо до</w:t>
      </w:r>
      <w:r w:rsidR="00504C85" w:rsidRPr="00504C85">
        <w:rPr>
          <w:rFonts w:eastAsia="Arial Unicode MS"/>
        </w:rPr>
        <w:t>полнительно получить еще два результата параллельных определений.</w:t>
      </w:r>
    </w:p>
    <w:p w:rsidR="00504C85" w:rsidRPr="00504C85" w:rsidRDefault="00504C85" w:rsidP="00504C85">
      <w:pPr>
        <w:pStyle w:val="af4"/>
        <w:jc w:val="both"/>
        <w:rPr>
          <w:szCs w:val="24"/>
        </w:rPr>
      </w:pPr>
      <w:r w:rsidRPr="00504C85">
        <w:rPr>
          <w:rFonts w:eastAsia="Arial Unicode MS"/>
        </w:rPr>
        <w:t>Если при этом размах (X</w:t>
      </w:r>
      <w:r w:rsidR="00CC76A6" w:rsidRPr="00CC76A6">
        <w:rPr>
          <w:rFonts w:eastAsia="Arial Unicode MS"/>
        </w:rPr>
        <w:t xml:space="preserve"> </w:t>
      </w:r>
      <w:r w:rsidR="00CC76A6">
        <w:rPr>
          <w:rFonts w:eastAsia="Arial Unicode MS"/>
          <w:vertAlign w:val="subscript"/>
          <w:lang w:val="en-US"/>
        </w:rPr>
        <w:t>max</w:t>
      </w:r>
      <w:r w:rsidRPr="00504C85">
        <w:rPr>
          <w:rFonts w:eastAsia="Arial Unicode MS"/>
        </w:rPr>
        <w:t xml:space="preserve"> </w:t>
      </w:r>
      <w:r w:rsidR="00CC76A6">
        <w:rPr>
          <w:rFonts w:eastAsia="Arial Unicode MS"/>
        </w:rPr>
        <w:t>–</w:t>
      </w:r>
      <w:r w:rsidRPr="00504C85">
        <w:rPr>
          <w:rFonts w:eastAsia="Arial Unicode MS"/>
        </w:rPr>
        <w:t xml:space="preserve"> X</w:t>
      </w:r>
      <w:r w:rsidR="00CC76A6" w:rsidRPr="00CC76A6">
        <w:rPr>
          <w:rFonts w:eastAsia="Arial Unicode MS"/>
        </w:rPr>
        <w:t xml:space="preserve"> </w:t>
      </w:r>
      <w:r w:rsidR="00CC76A6">
        <w:rPr>
          <w:rFonts w:eastAsia="Arial Unicode MS"/>
          <w:vertAlign w:val="subscript"/>
          <w:lang w:val="en-US"/>
        </w:rPr>
        <w:t>min</w:t>
      </w:r>
      <w:r w:rsidRPr="00504C85">
        <w:rPr>
          <w:rFonts w:eastAsia="Arial Unicode MS"/>
        </w:rPr>
        <w:t>) результатов четырех параллельных</w:t>
      </w:r>
      <w:r w:rsidR="00CC76A6" w:rsidRPr="00CC76A6">
        <w:rPr>
          <w:szCs w:val="24"/>
        </w:rPr>
        <w:t xml:space="preserve"> </w:t>
      </w:r>
      <w:r w:rsidRPr="00504C85">
        <w:rPr>
          <w:rFonts w:eastAsia="Arial Unicode MS"/>
        </w:rPr>
        <w:t>определений равен или меньше предела повторяемости</w:t>
      </w:r>
      <w:r w:rsidR="00CC76A6" w:rsidRPr="00CC76A6">
        <w:rPr>
          <w:rFonts w:ascii="Arial" w:hAnsi="Arial" w:cs="Arial"/>
          <w:bCs/>
          <w:iCs/>
        </w:rPr>
        <w:t xml:space="preserve"> </w:t>
      </w:r>
      <w:r w:rsidR="00CC76A6">
        <w:rPr>
          <w:rFonts w:ascii="Arial" w:hAnsi="Arial" w:cs="Arial"/>
          <w:bCs/>
          <w:iCs/>
          <w:lang w:val="en-US"/>
        </w:rPr>
        <w:t>r</w:t>
      </w:r>
      <w:r w:rsidR="00CC76A6" w:rsidRPr="00CC76A6">
        <w:rPr>
          <w:rFonts w:ascii="Arial" w:hAnsi="Arial" w:cs="Arial"/>
          <w:bCs/>
          <w:iCs/>
          <w:vertAlign w:val="superscript"/>
        </w:rPr>
        <w:t>*</w:t>
      </w:r>
      <w:r w:rsidRPr="00504C85">
        <w:rPr>
          <w:rFonts w:eastAsia="Arial Unicode MS"/>
        </w:rPr>
        <w:t>, то в качест</w:t>
      </w:r>
      <w:r w:rsidRPr="00504C85">
        <w:rPr>
          <w:rFonts w:eastAsia="Arial Unicode MS"/>
        </w:rPr>
        <w:softHyphen/>
        <w:t>ве окончательного результата приним</w:t>
      </w:r>
      <w:r w:rsidR="00CC76A6">
        <w:rPr>
          <w:rFonts w:eastAsia="Arial Unicode MS"/>
        </w:rPr>
        <w:t>ают среднее арифметическое зна</w:t>
      </w:r>
      <w:r w:rsidR="00CC76A6">
        <w:rPr>
          <w:rFonts w:eastAsia="Arial Unicode MS"/>
        </w:rPr>
        <w:softHyphen/>
      </w:r>
      <w:r w:rsidRPr="00504C85">
        <w:rPr>
          <w:rFonts w:eastAsia="Arial Unicode MS"/>
        </w:rPr>
        <w:t>чение результатов четырех параллельных определений. Значения преде</w:t>
      </w:r>
      <w:r w:rsidRPr="00504C85">
        <w:rPr>
          <w:rFonts w:eastAsia="Arial Unicode MS"/>
        </w:rPr>
        <w:softHyphen/>
        <w:t>ла повторяемости (</w:t>
      </w:r>
      <w:r w:rsidR="00CC76A6">
        <w:rPr>
          <w:rFonts w:ascii="Arial" w:hAnsi="Arial" w:cs="Arial"/>
          <w:bCs/>
          <w:iCs/>
          <w:lang w:val="en-US"/>
        </w:rPr>
        <w:t>r</w:t>
      </w:r>
      <w:r w:rsidR="00CC76A6" w:rsidRPr="00CC76A6">
        <w:rPr>
          <w:rFonts w:ascii="Arial" w:hAnsi="Arial" w:cs="Arial"/>
          <w:bCs/>
          <w:iCs/>
          <w:vertAlign w:val="superscript"/>
        </w:rPr>
        <w:t>*</w:t>
      </w:r>
      <w:r w:rsidRPr="00504C85">
        <w:rPr>
          <w:rFonts w:eastAsia="Arial Unicode MS"/>
        </w:rPr>
        <w:t>) для четырех р</w:t>
      </w:r>
      <w:r w:rsidR="00CC76A6">
        <w:rPr>
          <w:rFonts w:eastAsia="Arial Unicode MS"/>
        </w:rPr>
        <w:t>езультатов параллельных опреде</w:t>
      </w:r>
      <w:r w:rsidR="00CC76A6">
        <w:rPr>
          <w:rFonts w:eastAsia="Arial Unicode MS"/>
        </w:rPr>
        <w:softHyphen/>
      </w:r>
      <w:r w:rsidRPr="00504C85">
        <w:rPr>
          <w:rFonts w:eastAsia="Arial Unicode MS"/>
        </w:rPr>
        <w:t>лений приведены в таблице 5.</w:t>
      </w:r>
    </w:p>
    <w:p w:rsidR="00504C85" w:rsidRPr="00504C85" w:rsidRDefault="00504C85" w:rsidP="004B09D0">
      <w:pPr>
        <w:pStyle w:val="af4"/>
        <w:ind w:firstLine="567"/>
        <w:jc w:val="both"/>
        <w:rPr>
          <w:szCs w:val="24"/>
        </w:rPr>
      </w:pPr>
      <w:r w:rsidRPr="00504C85">
        <w:rPr>
          <w:rFonts w:eastAsia="Arial Unicode MS"/>
        </w:rPr>
        <w:t>Если размах (</w:t>
      </w:r>
      <w:proofErr w:type="spellStart"/>
      <w:r w:rsidRPr="00504C85">
        <w:rPr>
          <w:rFonts w:eastAsia="Arial Unicode MS"/>
        </w:rPr>
        <w:t>Xmax</w:t>
      </w:r>
      <w:proofErr w:type="spellEnd"/>
      <w:r w:rsidRPr="00504C85">
        <w:rPr>
          <w:rFonts w:eastAsia="Arial Unicode MS"/>
        </w:rPr>
        <w:t xml:space="preserve"> - </w:t>
      </w:r>
      <w:proofErr w:type="spellStart"/>
      <w:r w:rsidRPr="00504C85">
        <w:rPr>
          <w:rFonts w:eastAsia="Arial Unicode MS"/>
        </w:rPr>
        <w:t>Xmin</w:t>
      </w:r>
      <w:proofErr w:type="spellEnd"/>
      <w:r w:rsidRPr="00504C85">
        <w:rPr>
          <w:rFonts w:eastAsia="Arial Unicode MS"/>
        </w:rPr>
        <w:t>) больше</w:t>
      </w:r>
      <w:r w:rsidRPr="00504C85">
        <w:rPr>
          <w:rFonts w:ascii="Arial" w:hAnsi="Arial" w:cs="Arial"/>
          <w:b/>
          <w:bCs/>
          <w:i/>
          <w:iCs/>
        </w:rPr>
        <w:t xml:space="preserve"> </w:t>
      </w:r>
      <w:r w:rsidR="004B09D0">
        <w:rPr>
          <w:rFonts w:ascii="Arial" w:hAnsi="Arial" w:cs="Arial"/>
          <w:bCs/>
          <w:iCs/>
          <w:lang w:val="en-US"/>
        </w:rPr>
        <w:t>r</w:t>
      </w:r>
      <w:r w:rsidR="004B09D0" w:rsidRPr="00CC76A6">
        <w:rPr>
          <w:rFonts w:ascii="Arial" w:hAnsi="Arial" w:cs="Arial"/>
          <w:bCs/>
          <w:iCs/>
          <w:vertAlign w:val="superscript"/>
        </w:rPr>
        <w:t>*</w:t>
      </w:r>
      <w:r w:rsidR="004B09D0" w:rsidRPr="00504C85">
        <w:rPr>
          <w:rFonts w:eastAsia="Arial Unicode MS"/>
        </w:rPr>
        <w:t xml:space="preserve">, </w:t>
      </w:r>
      <w:r w:rsidRPr="00504C85">
        <w:rPr>
          <w:rFonts w:eastAsia="Arial Unicode MS"/>
        </w:rPr>
        <w:t>выясняют причины появления</w:t>
      </w:r>
      <w:r w:rsidRPr="00504C85">
        <w:rPr>
          <w:rFonts w:ascii="Arial" w:hAnsi="Arial" w:cs="Arial"/>
          <w:b/>
          <w:bCs/>
          <w:i/>
          <w:iCs/>
        </w:rPr>
        <w:t xml:space="preserve"> </w:t>
      </w:r>
      <w:r w:rsidRPr="00504C85">
        <w:rPr>
          <w:rFonts w:eastAsia="Arial Unicode MS"/>
        </w:rPr>
        <w:t>неприемлемых результатов параллельн</w:t>
      </w:r>
      <w:r w:rsidR="004B09D0">
        <w:rPr>
          <w:rFonts w:eastAsia="Arial Unicode MS"/>
        </w:rPr>
        <w:t>ых определений. При этом прово</w:t>
      </w:r>
      <w:r w:rsidR="004B09D0">
        <w:rPr>
          <w:rFonts w:eastAsia="Arial Unicode MS"/>
        </w:rPr>
        <w:softHyphen/>
      </w:r>
      <w:r w:rsidRPr="00504C85">
        <w:rPr>
          <w:rFonts w:eastAsia="Arial Unicode MS"/>
        </w:rPr>
        <w:t>дят оперативный контроль повторяемости по МИ 2335-</w:t>
      </w:r>
      <w:r w:rsidRPr="004B09D0">
        <w:rPr>
          <w:rFonts w:eastAsia="Arial Unicode MS"/>
        </w:rPr>
        <w:t xml:space="preserve">2003 </w:t>
      </w:r>
      <w:r w:rsidRPr="004B09D0">
        <w:rPr>
          <w:rFonts w:eastAsia="Arial Unicode MS"/>
          <w:highlight w:val="yellow"/>
        </w:rPr>
        <w:t>[14]</w:t>
      </w:r>
      <w:r w:rsidRPr="004B09D0">
        <w:rPr>
          <w:rFonts w:eastAsia="Arial Unicode MS"/>
        </w:rPr>
        <w:t xml:space="preserve"> </w:t>
      </w:r>
      <w:r w:rsidRPr="00504C85">
        <w:rPr>
          <w:rFonts w:eastAsia="Arial Unicode MS"/>
        </w:rPr>
        <w:t>или раз</w:t>
      </w:r>
      <w:r w:rsidRPr="00504C85">
        <w:rPr>
          <w:rFonts w:eastAsia="Arial Unicode MS"/>
        </w:rPr>
        <w:softHyphen/>
        <w:t xml:space="preserve"> делу А.2 приложения А настоящего документа на методику.</w:t>
      </w:r>
    </w:p>
    <w:p w:rsidR="00504C85" w:rsidRPr="00504C85" w:rsidRDefault="004B09D0" w:rsidP="004B09D0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</w:t>
      </w:r>
      <w:r w:rsidRPr="004B09D0">
        <w:rPr>
          <w:rFonts w:eastAsia="Arial Unicode MS"/>
        </w:rPr>
        <w:t>3</w:t>
      </w:r>
      <w:r w:rsidR="00504C85" w:rsidRPr="00504C85">
        <w:rPr>
          <w:rFonts w:eastAsia="Arial Unicode MS"/>
        </w:rPr>
        <w:t xml:space="preserve">.3 Числовое значение результата измерения должно оканчиваться цифрой того же разряда, что и значение предела повторяемости </w:t>
      </w:r>
      <w:proofErr w:type="spellStart"/>
      <w:r w:rsidR="00504C85" w:rsidRPr="00504C85">
        <w:rPr>
          <w:rFonts w:eastAsia="Arial Unicode MS"/>
        </w:rPr>
        <w:t>результа</w:t>
      </w:r>
      <w:proofErr w:type="spellEnd"/>
      <w:r w:rsidR="00504C85" w:rsidRPr="00504C85">
        <w:rPr>
          <w:rFonts w:eastAsia="Arial Unicode MS"/>
        </w:rPr>
        <w:softHyphen/>
        <w:t xml:space="preserve"> </w:t>
      </w:r>
      <w:proofErr w:type="spellStart"/>
      <w:proofErr w:type="gramStart"/>
      <w:r w:rsidR="00504C85" w:rsidRPr="00504C85">
        <w:rPr>
          <w:rFonts w:eastAsia="Arial Unicode MS"/>
        </w:rPr>
        <w:t>тов</w:t>
      </w:r>
      <w:proofErr w:type="spellEnd"/>
      <w:proofErr w:type="gramEnd"/>
      <w:r w:rsidR="00504C85" w:rsidRPr="00504C85">
        <w:rPr>
          <w:rFonts w:eastAsia="Arial Unicode MS"/>
        </w:rPr>
        <w:t xml:space="preserve"> параллельных определений, и содержать не более двух значащих цифр.</w:t>
      </w:r>
    </w:p>
    <w:p w:rsidR="00504C85" w:rsidRPr="00504C85" w:rsidRDefault="00504C85" w:rsidP="00504C85">
      <w:pPr>
        <w:pStyle w:val="af4"/>
        <w:jc w:val="both"/>
        <w:rPr>
          <w:szCs w:val="24"/>
        </w:rPr>
      </w:pPr>
    </w:p>
    <w:p w:rsidR="00504C85" w:rsidRPr="004B09D0" w:rsidRDefault="004B09D0" w:rsidP="004B09D0">
      <w:pPr>
        <w:pStyle w:val="af4"/>
        <w:ind w:firstLine="567"/>
        <w:rPr>
          <w:b/>
          <w:szCs w:val="24"/>
        </w:rPr>
      </w:pPr>
      <w:r w:rsidRPr="004B09D0">
        <w:rPr>
          <w:b/>
          <w:bCs/>
          <w:iCs/>
        </w:rPr>
        <w:t xml:space="preserve">14 </w:t>
      </w:r>
      <w:r w:rsidRPr="004B09D0">
        <w:rPr>
          <w:b/>
          <w:bCs/>
          <w:iCs/>
          <w:lang w:val="kk-KZ"/>
        </w:rPr>
        <w:t>Оформление результатов измерений</w:t>
      </w:r>
    </w:p>
    <w:p w:rsidR="00504C85" w:rsidRPr="00504C85" w:rsidRDefault="00504C85" w:rsidP="00504C85">
      <w:pPr>
        <w:pStyle w:val="af4"/>
        <w:jc w:val="both"/>
        <w:rPr>
          <w:szCs w:val="24"/>
        </w:rPr>
      </w:pPr>
    </w:p>
    <w:p w:rsidR="00504C85" w:rsidRPr="00504C85" w:rsidRDefault="00071F5E" w:rsidP="00071F5E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</w:t>
      </w:r>
      <w:r>
        <w:rPr>
          <w:rFonts w:eastAsia="Arial Unicode MS"/>
          <w:lang w:val="kk-KZ"/>
        </w:rPr>
        <w:t>4</w:t>
      </w:r>
      <w:r w:rsidR="00504C85" w:rsidRPr="00504C85">
        <w:rPr>
          <w:rFonts w:eastAsia="Arial Unicode MS"/>
        </w:rPr>
        <w:t>.1 Результаты измерений хран</w:t>
      </w:r>
      <w:r>
        <w:rPr>
          <w:rFonts w:eastAsia="Arial Unicode MS"/>
        </w:rPr>
        <w:t>ят в памяти компьютера (при ис</w:t>
      </w:r>
      <w:r>
        <w:rPr>
          <w:rFonts w:eastAsia="Arial Unicode MS"/>
        </w:rPr>
        <w:softHyphen/>
      </w:r>
      <w:r w:rsidR="00504C85" w:rsidRPr="00504C85">
        <w:rPr>
          <w:rFonts w:eastAsia="Arial Unicode MS"/>
        </w:rPr>
        <w:t xml:space="preserve">пользовании компьютеризированного </w:t>
      </w:r>
      <w:proofErr w:type="spellStart"/>
      <w:r w:rsidR="00504C85" w:rsidRPr="00504C85">
        <w:rPr>
          <w:rFonts w:eastAsia="Arial Unicode MS"/>
        </w:rPr>
        <w:t>вольтамперометрического</w:t>
      </w:r>
      <w:proofErr w:type="spellEnd"/>
      <w:r w:rsidR="00504C85" w:rsidRPr="00504C85">
        <w:rPr>
          <w:rFonts w:eastAsia="Arial Unicode MS"/>
        </w:rPr>
        <w:t xml:space="preserve"> анализа</w:t>
      </w:r>
      <w:r w:rsidR="00504C85" w:rsidRPr="00504C85">
        <w:rPr>
          <w:rFonts w:eastAsia="Arial Unicode MS"/>
        </w:rPr>
        <w:softHyphen/>
        <w:t xml:space="preserve"> тора) или оформляют записью в журнале. При этом приводят сведения об анализируемой пробе, условиях измерений</w:t>
      </w:r>
      <w:r>
        <w:rPr>
          <w:rFonts w:eastAsia="Arial Unicode MS"/>
        </w:rPr>
        <w:t>, дате получения результата из</w:t>
      </w:r>
      <w:r>
        <w:rPr>
          <w:rFonts w:eastAsia="Arial Unicode MS"/>
        </w:rPr>
        <w:softHyphen/>
      </w:r>
      <w:r w:rsidR="00504C85" w:rsidRPr="00504C85">
        <w:rPr>
          <w:rFonts w:eastAsia="Arial Unicode MS"/>
        </w:rPr>
        <w:t>мерений. Запись в журнале удостоверяет лицо, проводившее измерения.</w:t>
      </w:r>
    </w:p>
    <w:p w:rsidR="00504C85" w:rsidRPr="00504C85" w:rsidRDefault="00504C85" w:rsidP="00504C85">
      <w:pPr>
        <w:pStyle w:val="af4"/>
        <w:jc w:val="both"/>
        <w:rPr>
          <w:szCs w:val="24"/>
        </w:rPr>
      </w:pPr>
    </w:p>
    <w:p w:rsidR="00504C85" w:rsidRPr="00504C85" w:rsidRDefault="00071F5E" w:rsidP="00071F5E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</w:t>
      </w:r>
      <w:r>
        <w:rPr>
          <w:rFonts w:eastAsia="Arial Unicode MS"/>
          <w:lang w:val="kk-KZ"/>
        </w:rPr>
        <w:t>4</w:t>
      </w:r>
      <w:r w:rsidR="00504C85" w:rsidRPr="00504C85">
        <w:rPr>
          <w:rFonts w:eastAsia="Arial Unicode MS"/>
        </w:rPr>
        <w:t>.2 Результат измерения (анализа) в документа</w:t>
      </w:r>
      <w:r>
        <w:rPr>
          <w:rFonts w:eastAsia="Arial Unicode MS"/>
        </w:rPr>
        <w:t>х, выдаваемых ла</w:t>
      </w:r>
      <w:r>
        <w:rPr>
          <w:rFonts w:eastAsia="Arial Unicode MS"/>
        </w:rPr>
        <w:softHyphen/>
      </w:r>
      <w:r w:rsidR="00504C85" w:rsidRPr="00504C85">
        <w:rPr>
          <w:rFonts w:eastAsia="Arial Unicode MS"/>
        </w:rPr>
        <w:t>бораторией, представляют в следующих видах:</w:t>
      </w:r>
    </w:p>
    <w:p w:rsidR="00504C85" w:rsidRPr="009E014D" w:rsidRDefault="009E014D" w:rsidP="009E014D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szCs w:val="24"/>
              </w:rPr>
              <m:t>±∆</m:t>
            </m:r>
          </m:e>
        </m:d>
      </m:oMath>
      <w:r>
        <w:rPr>
          <w:szCs w:val="24"/>
        </w:rPr>
        <w:t xml:space="preserve">, </w:t>
      </w:r>
      <w:r>
        <w:rPr>
          <w:szCs w:val="24"/>
          <w:lang w:val="en-US"/>
        </w:rPr>
        <w:t>P</w:t>
      </w:r>
      <w:r>
        <w:rPr>
          <w:szCs w:val="24"/>
        </w:rPr>
        <w:t xml:space="preserve"> = 0,95</w:t>
      </w:r>
    </w:p>
    <w:p w:rsidR="009E014D" w:rsidRPr="009E014D" w:rsidRDefault="009E014D" w:rsidP="009E014D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 Или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</m:acc>
            <m:r>
              <w:rPr>
                <w:rFonts w:ascii="Cambria Math" w:hAnsi="Cambria Math"/>
                <w:szCs w:val="24"/>
              </w:rPr>
              <m:t xml:space="preserve"> ±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Л</m:t>
                </m:r>
              </m:sub>
            </m:sSub>
          </m:e>
        </m:d>
      </m:oMath>
      <w:r>
        <w:rPr>
          <w:szCs w:val="24"/>
        </w:rPr>
        <w:t>, мг/кг,</w:t>
      </w:r>
      <w:r w:rsidRPr="009E014D">
        <w:rPr>
          <w:szCs w:val="24"/>
        </w:rPr>
        <w:t xml:space="preserve"> </w:t>
      </w:r>
      <w:r>
        <w:rPr>
          <w:szCs w:val="24"/>
          <w:lang w:val="en-US"/>
        </w:rPr>
        <w:t>P</w:t>
      </w:r>
      <w:r>
        <w:rPr>
          <w:szCs w:val="24"/>
        </w:rPr>
        <w:t xml:space="preserve"> = 0,95, при условии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Cs w:val="24"/>
              </w:rPr>
              <m:t>Л</m:t>
            </m:r>
          </m:sub>
        </m:sSub>
        <m:r>
          <w:rPr>
            <w:rFonts w:ascii="Cambria Math" w:hAnsi="Cambria Math"/>
            <w:szCs w:val="24"/>
          </w:rPr>
          <m:t>≤∆</m:t>
        </m:r>
      </m:oMath>
      <w:r w:rsidR="003E1529">
        <w:rPr>
          <w:szCs w:val="24"/>
        </w:rPr>
        <w:t xml:space="preserve">, </w:t>
      </w:r>
    </w:p>
    <w:p w:rsidR="00504C85" w:rsidRPr="00504C85" w:rsidRDefault="00504C85" w:rsidP="00504C85">
      <w:pPr>
        <w:pStyle w:val="af4"/>
        <w:jc w:val="both"/>
        <w:rPr>
          <w:szCs w:val="24"/>
        </w:rPr>
      </w:pPr>
      <w:r w:rsidRPr="00504C85">
        <w:rPr>
          <w:rFonts w:eastAsia="Arial Unicode MS"/>
        </w:rPr>
        <w:t>где:</w:t>
      </w:r>
      <w:r w:rsidR="003E1529">
        <w:rPr>
          <w:rFonts w:ascii="Arial" w:hAnsi="Arial" w:cs="Arial"/>
          <w:b/>
          <w:bCs/>
          <w:i/>
          <w:iCs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X</m:t>
            </m:r>
          </m:e>
        </m:acc>
      </m:oMath>
      <w:r w:rsidRPr="00504C85">
        <w:rPr>
          <w:rFonts w:eastAsia="Arial Unicode MS"/>
        </w:rPr>
        <w:t>- результат измерения, полученный в соответствии с настоящим</w:t>
      </w:r>
      <w:r w:rsidRPr="00504C85">
        <w:rPr>
          <w:rFonts w:ascii="Arial" w:hAnsi="Arial" w:cs="Arial"/>
          <w:b/>
          <w:bCs/>
          <w:i/>
          <w:iCs/>
        </w:rPr>
        <w:t xml:space="preserve"> </w:t>
      </w:r>
      <w:r w:rsidRPr="00504C85">
        <w:rPr>
          <w:rFonts w:eastAsia="Arial Unicode MS"/>
        </w:rPr>
        <w:t>документом на методику выполнения измерений;</w:t>
      </w:r>
    </w:p>
    <w:p w:rsidR="00504C85" w:rsidRPr="00D7579E" w:rsidRDefault="00D7579E" w:rsidP="00D7579E">
      <w:pPr>
        <w:pStyle w:val="af4"/>
        <w:ind w:firstLine="567"/>
        <w:jc w:val="both"/>
        <w:rPr>
          <w:szCs w:val="24"/>
        </w:rPr>
      </w:pPr>
      <m:oMath>
        <m:r>
          <w:rPr>
            <w:rFonts w:ascii="Cambria Math" w:hAnsi="Cambria Math"/>
            <w:szCs w:val="24"/>
          </w:rPr>
          <m:t xml:space="preserve">± 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Cs w:val="24"/>
              </w:rPr>
              <m:t>Л</m:t>
            </m:r>
          </m:sub>
        </m:sSub>
        <m:r>
          <w:rPr>
            <w:rFonts w:ascii="Cambria Math" w:hAnsi="Cambria Math"/>
            <w:szCs w:val="24"/>
          </w:rPr>
          <m:t>-</m:t>
        </m:r>
      </m:oMath>
      <w:r w:rsidR="00504C85" w:rsidRPr="00D7579E">
        <w:rPr>
          <w:rFonts w:eastAsia="Arial Unicode MS"/>
        </w:rPr>
        <w:t xml:space="preserve">значения характеристики погрешности результатов </w:t>
      </w:r>
      <w:proofErr w:type="spellStart"/>
      <w:proofErr w:type="gramStart"/>
      <w:r w:rsidR="00504C85" w:rsidRPr="00D7579E">
        <w:rPr>
          <w:rFonts w:eastAsia="Arial Unicode MS"/>
        </w:rPr>
        <w:t>измере</w:t>
      </w:r>
      <w:proofErr w:type="spellEnd"/>
      <w:r w:rsidR="00504C85" w:rsidRPr="00D7579E">
        <w:rPr>
          <w:rFonts w:eastAsia="Arial Unicode MS"/>
        </w:rPr>
        <w:softHyphen/>
      </w:r>
      <w:r w:rsidR="00504C85" w:rsidRPr="00D7579E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="00504C85" w:rsidRPr="00D7579E">
        <w:rPr>
          <w:rFonts w:eastAsia="Arial Unicode MS"/>
        </w:rPr>
        <w:t>ний</w:t>
      </w:r>
      <w:proofErr w:type="spellEnd"/>
      <w:proofErr w:type="gramEnd"/>
      <w:r w:rsidR="00504C85" w:rsidRPr="00D7579E">
        <w:rPr>
          <w:rFonts w:eastAsia="Arial Unicode MS"/>
        </w:rPr>
        <w:t>, установленные при реализации методики в лаборатории;</w:t>
      </w:r>
    </w:p>
    <w:p w:rsidR="00504C85" w:rsidRDefault="00D7579E" w:rsidP="00D7579E">
      <w:pPr>
        <w:pStyle w:val="af4"/>
        <w:ind w:firstLine="567"/>
        <w:jc w:val="both"/>
        <w:rPr>
          <w:rFonts w:eastAsia="Arial Unicode MS"/>
        </w:rPr>
      </w:pPr>
      <m:oMath>
        <m:r>
          <w:rPr>
            <w:rFonts w:ascii="Cambria Math" w:hAnsi="Cambria Math"/>
            <w:szCs w:val="24"/>
          </w:rPr>
          <m:t>±∆-</m:t>
        </m:r>
      </m:oMath>
      <w:r w:rsidR="00504C85" w:rsidRPr="00D7579E">
        <w:rPr>
          <w:rFonts w:eastAsia="Arial Unicode MS"/>
        </w:rPr>
        <w:t>значения характеристики</w:t>
      </w:r>
      <w:r w:rsidR="00504C85" w:rsidRPr="00504C85">
        <w:rPr>
          <w:rFonts w:eastAsia="Arial Unicode MS"/>
        </w:rPr>
        <w:t xml:space="preserve"> погрешности настоящей методики выполнения измерений, которые рассчитываются по формуле</w:t>
      </w:r>
    </w:p>
    <w:p w:rsidR="00D7579E" w:rsidRDefault="00D7579E" w:rsidP="00D7579E">
      <w:pPr>
        <w:pStyle w:val="af4"/>
        <w:ind w:firstLine="567"/>
        <w:jc w:val="both"/>
        <w:rPr>
          <w:rFonts w:eastAsia="Arial Unicode MS"/>
          <w:szCs w:val="24"/>
        </w:rPr>
      </w:pPr>
    </w:p>
    <w:p w:rsidR="00D7579E" w:rsidRPr="00D7579E" w:rsidRDefault="00D7579E" w:rsidP="00D7579E">
      <w:pPr>
        <w:pStyle w:val="af4"/>
        <w:ind w:firstLine="567"/>
        <w:jc w:val="both"/>
        <w:rPr>
          <w:i/>
          <w:szCs w:val="24"/>
        </w:rPr>
      </w:pPr>
      <m:oMath>
        <m:r>
          <w:rPr>
            <w:rFonts w:ascii="Cambria Math" w:hAnsi="Cambria Math"/>
            <w:szCs w:val="24"/>
          </w:rPr>
          <m:t xml:space="preserve">                                                ∆=0,01∙δ∙</m:t>
        </m:r>
        <m:acc>
          <m:accPr>
            <m:chr m:val="̅"/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accPr>
          <m:e>
            <m:r>
              <w:rPr>
                <w:rFonts w:ascii="Cambria Math" w:hAnsi="Cambria Math"/>
                <w:szCs w:val="24"/>
                <w:lang w:val="en-US"/>
              </w:rPr>
              <m:t>X</m:t>
            </m:r>
          </m:e>
        </m:acc>
      </m:oMath>
      <w:r>
        <w:rPr>
          <w:i/>
          <w:szCs w:val="24"/>
        </w:rPr>
        <w:t xml:space="preserve">,                                                                        </w:t>
      </w:r>
      <w:r w:rsidRPr="00D7579E">
        <w:rPr>
          <w:szCs w:val="24"/>
        </w:rPr>
        <w:t xml:space="preserve"> (</w:t>
      </w:r>
      <w:r>
        <w:rPr>
          <w:szCs w:val="24"/>
        </w:rPr>
        <w:t>5</w:t>
      </w:r>
      <w:r w:rsidRPr="00D7579E">
        <w:rPr>
          <w:szCs w:val="24"/>
        </w:rPr>
        <w:t>)</w:t>
      </w:r>
    </w:p>
    <w:p w:rsidR="00504C85" w:rsidRPr="00504C85" w:rsidRDefault="00504C85" w:rsidP="00504C85">
      <w:pPr>
        <w:pStyle w:val="af4"/>
        <w:jc w:val="both"/>
        <w:rPr>
          <w:szCs w:val="24"/>
        </w:rPr>
      </w:pPr>
    </w:p>
    <w:p w:rsidR="00504C85" w:rsidRDefault="00504C85" w:rsidP="00504C85">
      <w:pPr>
        <w:pStyle w:val="af4"/>
        <w:jc w:val="both"/>
        <w:rPr>
          <w:rFonts w:eastAsia="Arial Unicode MS"/>
        </w:rPr>
      </w:pPr>
      <w:r w:rsidRPr="00504C85">
        <w:rPr>
          <w:rFonts w:eastAsia="Arial Unicode MS"/>
        </w:rPr>
        <w:t xml:space="preserve">где </w:t>
      </w:r>
      <m:oMath>
        <m:r>
          <w:rPr>
            <w:rFonts w:ascii="Cambria Math" w:hAnsi="Cambria Math"/>
            <w:szCs w:val="24"/>
          </w:rPr>
          <m:t>δ</m:t>
        </m:r>
      </m:oMath>
      <w:r w:rsidRPr="00504C85">
        <w:rPr>
          <w:rFonts w:eastAsia="Arial Unicode MS"/>
        </w:rPr>
        <w:t xml:space="preserve"> - относительное значение показате</w:t>
      </w:r>
      <w:r w:rsidR="00D7579E">
        <w:rPr>
          <w:rFonts w:eastAsia="Arial Unicode MS"/>
        </w:rPr>
        <w:t>ля точности (характеристики по</w:t>
      </w:r>
      <w:r w:rsidR="00D7579E">
        <w:rPr>
          <w:rFonts w:eastAsia="Arial Unicode MS"/>
        </w:rPr>
        <w:softHyphen/>
      </w:r>
      <w:r w:rsidRPr="00504C85">
        <w:rPr>
          <w:rFonts w:eastAsia="Arial Unicode MS"/>
        </w:rPr>
        <w:t>грешности) методики, приведенное в таблице 1.</w:t>
      </w:r>
    </w:p>
    <w:p w:rsidR="00D7579E" w:rsidRPr="00D7579E" w:rsidRDefault="00D7579E" w:rsidP="00D7579E">
      <w:pPr>
        <w:pStyle w:val="af4"/>
        <w:jc w:val="both"/>
        <w:rPr>
          <w:szCs w:val="24"/>
        </w:rPr>
      </w:pPr>
      <w:r w:rsidRPr="00D7579E">
        <w:rPr>
          <w:b/>
          <w:bCs/>
          <w:iCs/>
        </w:rPr>
        <w:t>Примечание:</w:t>
      </w:r>
      <w:r w:rsidRPr="00D7579E">
        <w:rPr>
          <w:b/>
          <w:bCs/>
          <w:i/>
          <w:iCs/>
        </w:rPr>
        <w:t xml:space="preserve"> </w:t>
      </w:r>
      <w:r w:rsidRPr="00D7579E">
        <w:rPr>
          <w:rFonts w:eastAsia="Arial Unicode MS"/>
        </w:rPr>
        <w:t>Характеристику погрешности результатов измерений при</w:t>
      </w:r>
      <w:r w:rsidRPr="00D7579E">
        <w:rPr>
          <w:b/>
          <w:bCs/>
          <w:i/>
          <w:iCs/>
        </w:rPr>
        <w:t xml:space="preserve"> </w:t>
      </w:r>
      <w:r w:rsidRPr="00D7579E">
        <w:rPr>
          <w:rFonts w:eastAsia="Arial Unicode MS"/>
        </w:rPr>
        <w:t>реализации методики в лаборатории допускается устанавливать по фор</w:t>
      </w:r>
      <w:r w:rsidRPr="00D7579E">
        <w:rPr>
          <w:rFonts w:eastAsia="Arial Unicode MS"/>
        </w:rPr>
        <w:softHyphen/>
        <w:t>муле</w:t>
      </w:r>
    </w:p>
    <w:p w:rsidR="00D7579E" w:rsidRDefault="00D7579E" w:rsidP="00D7579E">
      <w:pPr>
        <w:pStyle w:val="af4"/>
        <w:jc w:val="both"/>
        <w:rPr>
          <w:rFonts w:eastAsia="Arial Unicode MS"/>
        </w:rPr>
      </w:pPr>
    </w:p>
    <w:p w:rsidR="00D7579E" w:rsidRPr="00D7579E" w:rsidRDefault="00534605" w:rsidP="00534605">
      <w:pPr>
        <w:pStyle w:val="af4"/>
        <w:tabs>
          <w:tab w:val="left" w:pos="2835"/>
        </w:tabs>
        <w:jc w:val="center"/>
        <w:rPr>
          <w:rFonts w:eastAsia="Arial Unicode MS"/>
        </w:rPr>
      </w:pPr>
      <m:oMath>
        <m:r>
          <w:rPr>
            <w:rFonts w:ascii="Cambria Math" w:eastAsia="Arial Unicode MS" w:hAnsi="Cambria Math"/>
          </w:rPr>
          <m:t xml:space="preserve">       </m:t>
        </m:r>
        <m:sSub>
          <m:sSubPr>
            <m:ctrlPr>
              <w:rPr>
                <w:rFonts w:ascii="Cambria Math" w:eastAsia="Arial Unicode MS" w:hAnsi="Cambria Math"/>
                <w:i/>
              </w:rPr>
            </m:ctrlPr>
          </m:sSubPr>
          <m:e>
            <m:r>
              <w:rPr>
                <w:rFonts w:ascii="Cambria Math" w:eastAsia="Arial Unicode MS" w:hAnsi="Cambria Math"/>
              </w:rPr>
              <m:t xml:space="preserve">                                                    ∆</m:t>
            </m:r>
          </m:e>
          <m:sub>
            <m:r>
              <w:rPr>
                <w:rFonts w:ascii="Cambria Math" w:eastAsia="Arial Unicode MS" w:hAnsi="Cambria Math"/>
              </w:rPr>
              <m:t>Л</m:t>
            </m:r>
          </m:sub>
        </m:sSub>
        <m:r>
          <w:rPr>
            <w:rFonts w:ascii="Cambria Math" w:eastAsia="Arial Unicode MS" w:hAnsi="Cambria Math"/>
          </w:rPr>
          <m:t>=0,84∙∆</m:t>
        </m:r>
      </m:oMath>
      <w:r w:rsidR="00D7579E">
        <w:rPr>
          <w:rFonts w:eastAsia="Arial Unicode MS"/>
        </w:rPr>
        <w:t xml:space="preserve">    </w:t>
      </w:r>
      <w:r>
        <w:rPr>
          <w:rFonts w:eastAsia="Arial Unicode MS"/>
        </w:rPr>
        <w:t xml:space="preserve">                                                                        </w:t>
      </w:r>
      <w:r w:rsidR="00D7579E">
        <w:rPr>
          <w:rFonts w:eastAsia="Arial Unicode MS"/>
        </w:rPr>
        <w:t>(</w:t>
      </w:r>
      <w:r>
        <w:rPr>
          <w:rFonts w:eastAsia="Arial Unicode MS"/>
        </w:rPr>
        <w:t>6</w:t>
      </w:r>
      <w:r w:rsidR="00D7579E">
        <w:rPr>
          <w:rFonts w:eastAsia="Arial Unicode MS"/>
        </w:rPr>
        <w:t>)</w:t>
      </w:r>
    </w:p>
    <w:p w:rsidR="00D7579E" w:rsidRPr="00D7579E" w:rsidRDefault="00D7579E" w:rsidP="00534605">
      <w:pPr>
        <w:pStyle w:val="af4"/>
        <w:tabs>
          <w:tab w:val="left" w:pos="2835"/>
        </w:tabs>
        <w:jc w:val="both"/>
        <w:rPr>
          <w:rFonts w:eastAsia="Arial Unicode MS"/>
        </w:rPr>
      </w:pPr>
    </w:p>
    <w:p w:rsidR="00D7579E" w:rsidRPr="00D7579E" w:rsidRDefault="00D7579E" w:rsidP="00D7579E">
      <w:pPr>
        <w:pStyle w:val="af4"/>
        <w:jc w:val="both"/>
        <w:rPr>
          <w:szCs w:val="24"/>
        </w:rPr>
      </w:pPr>
      <w:r w:rsidRPr="00D7579E">
        <w:rPr>
          <w:rFonts w:eastAsia="Arial Unicode MS"/>
        </w:rPr>
        <w:t xml:space="preserve"> С последующим уточнением по мере накопления информации в процессе контроля стабильности резу</w:t>
      </w:r>
      <w:r w:rsidR="00534605">
        <w:rPr>
          <w:rFonts w:eastAsia="Arial Unicode MS"/>
        </w:rPr>
        <w:t>льтатов измерений по разделам 15</w:t>
      </w:r>
      <w:r w:rsidRPr="00D7579E">
        <w:rPr>
          <w:rFonts w:eastAsia="Arial Unicode MS"/>
        </w:rPr>
        <w:t>.3 и 1</w:t>
      </w:r>
      <w:r w:rsidR="00534605">
        <w:rPr>
          <w:rFonts w:eastAsia="Arial Unicode MS"/>
        </w:rPr>
        <w:t>5</w:t>
      </w:r>
      <w:r w:rsidRPr="00D7579E">
        <w:rPr>
          <w:rFonts w:eastAsia="Arial Unicode MS"/>
        </w:rPr>
        <w:t>.4 настоящего документа.</w:t>
      </w:r>
    </w:p>
    <w:p w:rsidR="00D7579E" w:rsidRPr="00534605" w:rsidRDefault="00D7579E" w:rsidP="00D7579E">
      <w:pPr>
        <w:pStyle w:val="af4"/>
        <w:jc w:val="both"/>
        <w:rPr>
          <w:szCs w:val="24"/>
        </w:rPr>
      </w:pPr>
    </w:p>
    <w:p w:rsidR="00D7579E" w:rsidRPr="00D7579E" w:rsidRDefault="00534605" w:rsidP="00534605">
      <w:pPr>
        <w:pStyle w:val="af4"/>
        <w:ind w:firstLine="567"/>
        <w:rPr>
          <w:szCs w:val="24"/>
        </w:rPr>
      </w:pPr>
      <w:r>
        <w:rPr>
          <w:b/>
          <w:bCs/>
          <w:iCs/>
        </w:rPr>
        <w:t xml:space="preserve">15 </w:t>
      </w:r>
      <w:r w:rsidRPr="00534605">
        <w:rPr>
          <w:b/>
          <w:bCs/>
          <w:iCs/>
        </w:rPr>
        <w:t>Ко</w:t>
      </w:r>
      <w:r>
        <w:rPr>
          <w:b/>
          <w:bCs/>
          <w:iCs/>
        </w:rPr>
        <w:t>нтроль качества результатов измерений при реализации методики в лаборатории</w:t>
      </w:r>
    </w:p>
    <w:p w:rsidR="00D7579E" w:rsidRPr="00D7579E" w:rsidRDefault="00D7579E" w:rsidP="00D7579E">
      <w:pPr>
        <w:pStyle w:val="af4"/>
        <w:jc w:val="both"/>
        <w:rPr>
          <w:szCs w:val="24"/>
        </w:rPr>
      </w:pPr>
    </w:p>
    <w:p w:rsidR="00D7579E" w:rsidRPr="00D7579E" w:rsidRDefault="00D7579E" w:rsidP="00534605">
      <w:pPr>
        <w:pStyle w:val="af4"/>
        <w:ind w:firstLine="567"/>
        <w:jc w:val="both"/>
        <w:rPr>
          <w:szCs w:val="24"/>
        </w:rPr>
      </w:pPr>
      <w:r w:rsidRPr="00534605">
        <w:rPr>
          <w:b/>
          <w:bCs/>
          <w:iCs/>
        </w:rPr>
        <w:t>1</w:t>
      </w:r>
      <w:r w:rsidR="00534605" w:rsidRPr="00534605">
        <w:rPr>
          <w:b/>
          <w:bCs/>
          <w:iCs/>
        </w:rPr>
        <w:t>5</w:t>
      </w:r>
      <w:r w:rsidRPr="00534605">
        <w:rPr>
          <w:b/>
          <w:bCs/>
          <w:iCs/>
        </w:rPr>
        <w:t>.1 Контроль качества результатов измерений</w:t>
      </w:r>
      <w:r w:rsidRPr="00D7579E">
        <w:rPr>
          <w:b/>
          <w:bCs/>
          <w:i/>
          <w:iCs/>
        </w:rPr>
        <w:t xml:space="preserve"> </w:t>
      </w:r>
      <w:r w:rsidRPr="00D7579E">
        <w:rPr>
          <w:rFonts w:eastAsia="Arial Unicode MS"/>
        </w:rPr>
        <w:t>при реализа</w:t>
      </w:r>
      <w:r w:rsidRPr="00D7579E">
        <w:rPr>
          <w:rFonts w:eastAsia="Arial Unicode MS"/>
        </w:rPr>
        <w:softHyphen/>
        <w:t>ции методики в лаборатории предусматривает:</w:t>
      </w:r>
    </w:p>
    <w:p w:rsidR="00D7579E" w:rsidRPr="00D7579E" w:rsidRDefault="00534605" w:rsidP="00534605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D7579E" w:rsidRPr="00D7579E">
        <w:rPr>
          <w:rFonts w:eastAsia="Arial Unicode MS"/>
        </w:rPr>
        <w:t>оперативный контроль процедур</w:t>
      </w:r>
      <w:r>
        <w:rPr>
          <w:rFonts w:eastAsia="Arial Unicode MS"/>
        </w:rPr>
        <w:t>ы анализа (на основе оценки по</w:t>
      </w:r>
      <w:r>
        <w:rPr>
          <w:rFonts w:eastAsia="Arial Unicode MS"/>
        </w:rPr>
        <w:softHyphen/>
      </w:r>
      <w:r w:rsidR="00D7579E" w:rsidRPr="00D7579E">
        <w:rPr>
          <w:rFonts w:eastAsia="Arial Unicode MS"/>
        </w:rPr>
        <w:t xml:space="preserve">грешности результатов анализа при </w:t>
      </w:r>
      <w:proofErr w:type="gramStart"/>
      <w:r>
        <w:rPr>
          <w:rFonts w:eastAsia="Arial Unicode MS"/>
        </w:rPr>
        <w:t>реализации</w:t>
      </w:r>
      <w:proofErr w:type="gramEnd"/>
      <w:r>
        <w:rPr>
          <w:rFonts w:eastAsia="Arial Unicode MS"/>
        </w:rPr>
        <w:t xml:space="preserve"> отдельно взятой кон</w:t>
      </w:r>
      <w:r>
        <w:rPr>
          <w:rFonts w:eastAsia="Arial Unicode MS"/>
        </w:rPr>
        <w:softHyphen/>
      </w:r>
      <w:r w:rsidR="00D7579E" w:rsidRPr="00D7579E">
        <w:rPr>
          <w:rFonts w:eastAsia="Arial Unicode MS"/>
        </w:rPr>
        <w:t>трольной процедуры);</w:t>
      </w:r>
    </w:p>
    <w:p w:rsidR="00D7579E" w:rsidRPr="00D7579E" w:rsidRDefault="00534605" w:rsidP="00534605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 xml:space="preserve">- </w:t>
      </w:r>
      <w:r w:rsidR="00D7579E" w:rsidRPr="00D7579E">
        <w:rPr>
          <w:rFonts w:eastAsia="Arial Unicode MS"/>
        </w:rPr>
        <w:t>контроль стабильности результатов анализа (на основе контроля</w:t>
      </w:r>
      <w:r>
        <w:rPr>
          <w:szCs w:val="24"/>
        </w:rPr>
        <w:t xml:space="preserve"> </w:t>
      </w:r>
      <w:r w:rsidR="00D7579E" w:rsidRPr="00D7579E">
        <w:rPr>
          <w:rFonts w:eastAsia="Arial Unicode MS"/>
        </w:rPr>
        <w:t>стабильности</w:t>
      </w:r>
      <w:r w:rsidR="00D7579E" w:rsidRPr="00D7579E">
        <w:rPr>
          <w:szCs w:val="24"/>
        </w:rPr>
        <w:t xml:space="preserve"> </w:t>
      </w:r>
      <w:r w:rsidR="00D7579E" w:rsidRPr="00D7579E">
        <w:rPr>
          <w:rFonts w:eastAsia="Arial Unicode MS"/>
        </w:rPr>
        <w:t xml:space="preserve">среднеквадратического отклонения </w:t>
      </w:r>
      <w:proofErr w:type="spellStart"/>
      <w:r w:rsidR="00D7579E" w:rsidRPr="00D7579E">
        <w:rPr>
          <w:rFonts w:eastAsia="Arial Unicode MS"/>
        </w:rPr>
        <w:t>внутрилабораторной</w:t>
      </w:r>
      <w:proofErr w:type="spellEnd"/>
      <w:r w:rsidR="00D7579E" w:rsidRPr="00D7579E">
        <w:rPr>
          <w:rFonts w:eastAsia="Arial Unicode MS"/>
        </w:rPr>
        <w:t xml:space="preserve"> </w:t>
      </w:r>
      <w:proofErr w:type="spellStart"/>
      <w:r w:rsidR="00D7579E" w:rsidRPr="00D7579E">
        <w:rPr>
          <w:rFonts w:eastAsia="Arial Unicode MS"/>
        </w:rPr>
        <w:t>прецизионности</w:t>
      </w:r>
      <w:proofErr w:type="spellEnd"/>
      <w:r w:rsidR="00D7579E" w:rsidRPr="00D7579E">
        <w:rPr>
          <w:rFonts w:eastAsia="Arial Unicode MS"/>
        </w:rPr>
        <w:t>, погрешности, среднекв</w:t>
      </w:r>
      <w:r>
        <w:rPr>
          <w:rFonts w:eastAsia="Arial Unicode MS"/>
        </w:rPr>
        <w:t>адратического отклонения повто</w:t>
      </w:r>
      <w:r>
        <w:rPr>
          <w:rFonts w:eastAsia="Arial Unicode MS"/>
        </w:rPr>
        <w:softHyphen/>
      </w:r>
      <w:r w:rsidR="00D7579E" w:rsidRPr="00D7579E">
        <w:rPr>
          <w:rFonts w:eastAsia="Arial Unicode MS"/>
        </w:rPr>
        <w:t>ряемости).</w:t>
      </w:r>
    </w:p>
    <w:p w:rsidR="00D7579E" w:rsidRPr="00534605" w:rsidRDefault="00D7579E" w:rsidP="00534605">
      <w:pPr>
        <w:pStyle w:val="af4"/>
        <w:ind w:firstLine="567"/>
        <w:jc w:val="both"/>
        <w:rPr>
          <w:szCs w:val="24"/>
        </w:rPr>
      </w:pPr>
      <w:r w:rsidRPr="00534605">
        <w:rPr>
          <w:b/>
          <w:bCs/>
          <w:iCs/>
        </w:rPr>
        <w:t>1</w:t>
      </w:r>
      <w:r w:rsidR="00534605" w:rsidRPr="00534605">
        <w:rPr>
          <w:b/>
          <w:bCs/>
          <w:iCs/>
        </w:rPr>
        <w:t>5</w:t>
      </w:r>
      <w:r w:rsidRPr="00534605">
        <w:rPr>
          <w:b/>
          <w:bCs/>
          <w:iCs/>
        </w:rPr>
        <w:t>.2 Оперативный контроль процедуры анализа (выполнения измерений) проводят:</w:t>
      </w:r>
    </w:p>
    <w:p w:rsidR="00D7579E" w:rsidRPr="00D7579E" w:rsidRDefault="00534605" w:rsidP="00534605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 xml:space="preserve">- </w:t>
      </w:r>
      <w:r w:rsidR="00D7579E" w:rsidRPr="00D7579E">
        <w:rPr>
          <w:rFonts w:eastAsia="Arial Unicode MS"/>
        </w:rPr>
        <w:t>при внедрении методики выполнения измерений в лаборатории;</w:t>
      </w:r>
    </w:p>
    <w:p w:rsidR="00D7579E" w:rsidRPr="00D7579E" w:rsidRDefault="00073D1D" w:rsidP="00073D1D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-</w:t>
      </w:r>
      <w:r w:rsidR="00D7579E" w:rsidRPr="00D7579E">
        <w:rPr>
          <w:rFonts w:eastAsia="Arial Unicode MS"/>
        </w:rPr>
        <w:t>при появлении факторов, которые могут повлиять на стабильность процесса анализа (например, при смене партии реактивов, после ремонта прибора, при длительном промежутке времени между анализами и т.д.).</w:t>
      </w:r>
    </w:p>
    <w:p w:rsidR="00D7579E" w:rsidRPr="00D7579E" w:rsidRDefault="00D7579E" w:rsidP="00073D1D">
      <w:pPr>
        <w:pStyle w:val="af4"/>
        <w:ind w:firstLine="567"/>
        <w:jc w:val="both"/>
        <w:rPr>
          <w:szCs w:val="24"/>
        </w:rPr>
      </w:pPr>
      <w:r w:rsidRPr="00D7579E">
        <w:rPr>
          <w:rFonts w:eastAsia="Arial Unicode MS"/>
        </w:rPr>
        <w:t>Оперативный контроль процедур</w:t>
      </w:r>
      <w:r w:rsidR="00073D1D">
        <w:rPr>
          <w:rFonts w:eastAsia="Arial Unicode MS"/>
        </w:rPr>
        <w:t>ы анализа проводит сам исполни</w:t>
      </w:r>
      <w:r w:rsidR="00073D1D">
        <w:rPr>
          <w:rFonts w:eastAsia="Arial Unicode MS"/>
        </w:rPr>
        <w:softHyphen/>
      </w:r>
      <w:r w:rsidRPr="00D7579E">
        <w:rPr>
          <w:rFonts w:eastAsia="Arial Unicode MS"/>
        </w:rPr>
        <w:t>тель с целью проверки его готовности к проведению анализа рабочих проб.</w:t>
      </w:r>
    </w:p>
    <w:p w:rsidR="00D7579E" w:rsidRPr="00D7579E" w:rsidRDefault="00D7579E" w:rsidP="00073D1D">
      <w:pPr>
        <w:pStyle w:val="af4"/>
        <w:ind w:firstLine="567"/>
        <w:jc w:val="both"/>
        <w:rPr>
          <w:szCs w:val="24"/>
        </w:rPr>
      </w:pPr>
      <w:r w:rsidRPr="00D7579E">
        <w:rPr>
          <w:rFonts w:eastAsia="Arial Unicode MS"/>
        </w:rPr>
        <w:t xml:space="preserve">Оперативный контроль процедуры анализа проводят по МИ 2335-2003 </w:t>
      </w:r>
      <w:r w:rsidRPr="00073D1D">
        <w:rPr>
          <w:rFonts w:eastAsia="Arial Unicode MS"/>
          <w:highlight w:val="yellow"/>
        </w:rPr>
        <w:t>[14]</w:t>
      </w:r>
      <w:r w:rsidRPr="00D7579E">
        <w:rPr>
          <w:rFonts w:eastAsia="Arial Unicode MS"/>
        </w:rPr>
        <w:t xml:space="preserve"> или по приложению</w:t>
      </w:r>
      <w:proofErr w:type="gramStart"/>
      <w:r w:rsidRPr="00D7579E">
        <w:rPr>
          <w:rFonts w:eastAsia="Arial Unicode MS"/>
        </w:rPr>
        <w:t xml:space="preserve"> А</w:t>
      </w:r>
      <w:proofErr w:type="gramEnd"/>
      <w:r w:rsidRPr="00D7579E">
        <w:rPr>
          <w:rFonts w:eastAsia="Arial Unicode MS"/>
        </w:rPr>
        <w:t xml:space="preserve"> настоящего документа на методику.</w:t>
      </w:r>
    </w:p>
    <w:p w:rsidR="00D7579E" w:rsidRPr="00D7579E" w:rsidRDefault="00073D1D" w:rsidP="00073D1D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15</w:t>
      </w:r>
      <w:r w:rsidR="00D7579E" w:rsidRPr="00D7579E">
        <w:rPr>
          <w:rFonts w:eastAsia="Arial Unicode MS"/>
        </w:rPr>
        <w:t>.3</w:t>
      </w:r>
      <w:proofErr w:type="gramStart"/>
      <w:r w:rsidR="00D7579E" w:rsidRPr="00D7579E">
        <w:rPr>
          <w:rFonts w:eastAsia="Arial Unicode MS"/>
        </w:rPr>
        <w:t xml:space="preserve"> О</w:t>
      </w:r>
      <w:proofErr w:type="gramEnd"/>
      <w:r w:rsidR="00D7579E" w:rsidRPr="00D7579E">
        <w:rPr>
          <w:rFonts w:eastAsia="Arial Unicode MS"/>
        </w:rPr>
        <w:t>дной из форм</w:t>
      </w:r>
      <w:r w:rsidR="00D7579E" w:rsidRPr="00D7579E">
        <w:rPr>
          <w:b/>
          <w:bCs/>
          <w:i/>
          <w:iCs/>
        </w:rPr>
        <w:t xml:space="preserve"> контроля стабильности результатов анализа </w:t>
      </w:r>
      <w:r w:rsidR="00D7579E" w:rsidRPr="00D7579E">
        <w:rPr>
          <w:rFonts w:eastAsia="Arial Unicode MS"/>
        </w:rPr>
        <w:t>является контроль стабильности результатов анализа в преде</w:t>
      </w:r>
      <w:r w:rsidR="00D7579E" w:rsidRPr="00D7579E">
        <w:rPr>
          <w:rFonts w:eastAsia="Arial Unicode MS"/>
        </w:rPr>
        <w:softHyphen/>
        <w:t>лах лаборатории с использованием контрольных карт, реализуемый</w:t>
      </w:r>
    </w:p>
    <w:p w:rsidR="00D7579E" w:rsidRPr="00D7579E" w:rsidRDefault="00D7579E" w:rsidP="00D7579E">
      <w:pPr>
        <w:pStyle w:val="af4"/>
        <w:jc w:val="both"/>
        <w:rPr>
          <w:szCs w:val="24"/>
        </w:rPr>
      </w:pPr>
    </w:p>
    <w:p w:rsidR="00D7579E" w:rsidRPr="00D7579E" w:rsidRDefault="00073D1D" w:rsidP="00073D1D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lastRenderedPageBreak/>
        <w:t xml:space="preserve">- </w:t>
      </w:r>
      <w:r w:rsidR="00D7579E" w:rsidRPr="00D7579E">
        <w:rPr>
          <w:rFonts w:eastAsia="Arial Unicode MS"/>
        </w:rPr>
        <w:t>путем контроля и поддержания на требуемом уровне погрешности результатов измерений;</w:t>
      </w:r>
    </w:p>
    <w:p w:rsidR="00D7579E" w:rsidRPr="00D7579E" w:rsidRDefault="00073D1D" w:rsidP="00073D1D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D7579E" w:rsidRPr="00D7579E">
        <w:rPr>
          <w:rFonts w:eastAsia="Arial Unicode MS"/>
        </w:rPr>
        <w:t xml:space="preserve">путем контроля и поддержания </w:t>
      </w:r>
      <w:r>
        <w:rPr>
          <w:rFonts w:eastAsia="Arial Unicode MS"/>
        </w:rPr>
        <w:t xml:space="preserve">на требуемом уровне </w:t>
      </w:r>
      <w:proofErr w:type="spellStart"/>
      <w:r>
        <w:rPr>
          <w:rFonts w:eastAsia="Arial Unicode MS"/>
        </w:rPr>
        <w:t>внутрилабо</w:t>
      </w:r>
      <w:r>
        <w:rPr>
          <w:rFonts w:eastAsia="Arial Unicode MS"/>
        </w:rPr>
        <w:softHyphen/>
      </w:r>
      <w:r w:rsidR="00D7579E" w:rsidRPr="00D7579E">
        <w:rPr>
          <w:rFonts w:eastAsia="Arial Unicode MS"/>
        </w:rPr>
        <w:t>раторной</w:t>
      </w:r>
      <w:proofErr w:type="spellEnd"/>
      <w:r w:rsidR="00D7579E" w:rsidRPr="00D7579E">
        <w:rPr>
          <w:rFonts w:eastAsia="Arial Unicode MS"/>
        </w:rPr>
        <w:t xml:space="preserve"> </w:t>
      </w:r>
      <w:proofErr w:type="spellStart"/>
      <w:r w:rsidR="00D7579E" w:rsidRPr="00D7579E">
        <w:rPr>
          <w:rFonts w:eastAsia="Arial Unicode MS"/>
        </w:rPr>
        <w:t>прецизионности</w:t>
      </w:r>
      <w:proofErr w:type="spellEnd"/>
      <w:r w:rsidR="00D7579E" w:rsidRPr="00D7579E">
        <w:rPr>
          <w:rFonts w:eastAsia="Arial Unicode MS"/>
        </w:rPr>
        <w:t>;</w:t>
      </w:r>
    </w:p>
    <w:p w:rsidR="00D7579E" w:rsidRPr="00D7579E" w:rsidRDefault="00073D1D" w:rsidP="00073D1D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 xml:space="preserve">- </w:t>
      </w:r>
      <w:r w:rsidR="00D7579E" w:rsidRPr="00D7579E">
        <w:rPr>
          <w:rFonts w:eastAsia="Arial Unicode MS"/>
        </w:rPr>
        <w:t xml:space="preserve">путем контроля и поддержания </w:t>
      </w:r>
      <w:r>
        <w:rPr>
          <w:rFonts w:eastAsia="Arial Unicode MS"/>
        </w:rPr>
        <w:t>на требуемом уровне повторяемо</w:t>
      </w:r>
      <w:r>
        <w:rPr>
          <w:rFonts w:eastAsia="Arial Unicode MS"/>
        </w:rPr>
        <w:softHyphen/>
      </w:r>
      <w:r w:rsidR="00D7579E" w:rsidRPr="00D7579E">
        <w:rPr>
          <w:rFonts w:eastAsia="Arial Unicode MS"/>
        </w:rPr>
        <w:t>сти результатов параллельных определений.</w:t>
      </w:r>
    </w:p>
    <w:p w:rsidR="00D7579E" w:rsidRPr="00D7579E" w:rsidRDefault="00073D1D" w:rsidP="00073D1D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15</w:t>
      </w:r>
      <w:r w:rsidR="00D7579E" w:rsidRPr="00D7579E">
        <w:rPr>
          <w:rFonts w:eastAsia="Arial Unicode MS"/>
        </w:rPr>
        <w:t>.4 Процедуры и периодичность контроля точности (контроля ста</w:t>
      </w:r>
      <w:r w:rsidR="00D7579E" w:rsidRPr="00D7579E">
        <w:rPr>
          <w:rFonts w:eastAsia="Arial Unicode MS"/>
        </w:rPr>
        <w:softHyphen/>
        <w:t xml:space="preserve"> </w:t>
      </w:r>
      <w:proofErr w:type="spellStart"/>
      <w:r w:rsidR="00D7579E" w:rsidRPr="00D7579E">
        <w:rPr>
          <w:rFonts w:eastAsia="Arial Unicode MS"/>
        </w:rPr>
        <w:t>бильности</w:t>
      </w:r>
      <w:proofErr w:type="spellEnd"/>
      <w:r w:rsidR="00D7579E" w:rsidRPr="00D7579E">
        <w:rPr>
          <w:rFonts w:eastAsia="Arial Unicode MS"/>
        </w:rPr>
        <w:t xml:space="preserve">) получаемых результатов измерений в пределах лаборатории проводят с учетом требований раздела 6 ГОСТ </w:t>
      </w:r>
      <w:proofErr w:type="gramStart"/>
      <w:r w:rsidR="00D7579E" w:rsidRPr="00D7579E">
        <w:rPr>
          <w:rFonts w:eastAsia="Arial Unicode MS"/>
        </w:rPr>
        <w:t>Р</w:t>
      </w:r>
      <w:proofErr w:type="gramEnd"/>
      <w:r w:rsidR="00D7579E" w:rsidRPr="00D7579E">
        <w:rPr>
          <w:rFonts w:eastAsia="Arial Unicode MS"/>
        </w:rPr>
        <w:t xml:space="preserve"> ИСО 5725-6 или по МИ 2335-2003.</w:t>
      </w:r>
    </w:p>
    <w:p w:rsidR="00D7579E" w:rsidRPr="00D7579E" w:rsidRDefault="00D7579E" w:rsidP="00073D1D">
      <w:pPr>
        <w:pStyle w:val="af4"/>
        <w:ind w:firstLine="567"/>
        <w:jc w:val="both"/>
        <w:rPr>
          <w:szCs w:val="24"/>
        </w:rPr>
      </w:pPr>
      <w:r w:rsidRPr="00D7579E">
        <w:rPr>
          <w:rFonts w:eastAsia="Arial Unicode MS"/>
        </w:rPr>
        <w:t xml:space="preserve">Ответственность за организацию </w:t>
      </w:r>
      <w:proofErr w:type="gramStart"/>
      <w:r w:rsidRPr="00D7579E">
        <w:rPr>
          <w:rFonts w:eastAsia="Arial Unicode MS"/>
        </w:rPr>
        <w:t>проведения контроля стабильно</w:t>
      </w:r>
      <w:bookmarkStart w:id="10" w:name="page26"/>
      <w:bookmarkEnd w:id="10"/>
      <w:r w:rsidRPr="00D7579E">
        <w:rPr>
          <w:rFonts w:eastAsia="Arial Unicode MS"/>
        </w:rPr>
        <w:t>сти результатов анализа</w:t>
      </w:r>
      <w:proofErr w:type="gramEnd"/>
      <w:r w:rsidRPr="00D7579E">
        <w:rPr>
          <w:rFonts w:eastAsia="Arial Unicode MS"/>
        </w:rPr>
        <w:t xml:space="preserve"> возлагают на лиц</w:t>
      </w:r>
      <w:r w:rsidR="00073D1D">
        <w:rPr>
          <w:rFonts w:eastAsia="Arial Unicode MS"/>
        </w:rPr>
        <w:t>о, ответственное за систему ка</w:t>
      </w:r>
      <w:r w:rsidR="00073D1D">
        <w:rPr>
          <w:rFonts w:eastAsia="Arial Unicode MS"/>
        </w:rPr>
        <w:softHyphen/>
      </w:r>
      <w:r w:rsidRPr="00D7579E">
        <w:rPr>
          <w:rFonts w:eastAsia="Arial Unicode MS"/>
        </w:rPr>
        <w:t>чества в лаборатории.</w:t>
      </w:r>
    </w:p>
    <w:p w:rsidR="00D7579E" w:rsidRPr="00D7579E" w:rsidRDefault="00073D1D" w:rsidP="00073D1D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15</w:t>
      </w:r>
      <w:r w:rsidR="00D7579E" w:rsidRPr="00D7579E">
        <w:rPr>
          <w:rFonts w:eastAsia="Arial Unicode MS"/>
        </w:rPr>
        <w:t xml:space="preserve">.5 Периодичность контроля исполнителем процедуры выполнения измерений, а также реализуемые процедуры контроля стабильности </w:t>
      </w:r>
      <w:proofErr w:type="gramStart"/>
      <w:r w:rsidR="00D7579E" w:rsidRPr="00D7579E">
        <w:rPr>
          <w:rFonts w:eastAsia="Arial Unicode MS"/>
        </w:rPr>
        <w:t>ре</w:t>
      </w:r>
      <w:r w:rsidR="00D7579E" w:rsidRPr="00D7579E">
        <w:rPr>
          <w:rFonts w:eastAsia="Arial Unicode MS"/>
        </w:rPr>
        <w:softHyphen/>
        <w:t xml:space="preserve"> </w:t>
      </w:r>
      <w:proofErr w:type="spellStart"/>
      <w:r w:rsidR="00D7579E" w:rsidRPr="00D7579E">
        <w:rPr>
          <w:rFonts w:eastAsia="Arial Unicode MS"/>
        </w:rPr>
        <w:t>зультатов</w:t>
      </w:r>
      <w:proofErr w:type="spellEnd"/>
      <w:proofErr w:type="gramEnd"/>
      <w:r w:rsidR="00D7579E" w:rsidRPr="00D7579E">
        <w:rPr>
          <w:rFonts w:eastAsia="Arial Unicode MS"/>
        </w:rPr>
        <w:t xml:space="preserve"> выполняемых измерений регламентируют в Руководстве по ка</w:t>
      </w:r>
      <w:r w:rsidR="00D7579E" w:rsidRPr="00D7579E">
        <w:rPr>
          <w:rFonts w:eastAsia="Arial Unicode MS"/>
        </w:rPr>
        <w:softHyphen/>
        <w:t xml:space="preserve"> </w:t>
      </w:r>
      <w:proofErr w:type="spellStart"/>
      <w:r w:rsidR="00D7579E" w:rsidRPr="00D7579E">
        <w:rPr>
          <w:rFonts w:eastAsia="Arial Unicode MS"/>
        </w:rPr>
        <w:t>честву</w:t>
      </w:r>
      <w:proofErr w:type="spellEnd"/>
      <w:r w:rsidR="00D7579E" w:rsidRPr="00D7579E">
        <w:rPr>
          <w:rFonts w:eastAsia="Arial Unicode MS"/>
        </w:rPr>
        <w:t xml:space="preserve"> лаборатории.</w:t>
      </w:r>
    </w:p>
    <w:p w:rsidR="00D7579E" w:rsidRPr="00D7579E" w:rsidRDefault="00D7579E" w:rsidP="00D7579E">
      <w:pPr>
        <w:pStyle w:val="af4"/>
        <w:jc w:val="both"/>
        <w:rPr>
          <w:szCs w:val="24"/>
        </w:rPr>
      </w:pPr>
    </w:p>
    <w:p w:rsidR="00D7579E" w:rsidRPr="00073D1D" w:rsidRDefault="00073D1D" w:rsidP="00073D1D">
      <w:pPr>
        <w:pStyle w:val="af4"/>
        <w:ind w:firstLine="567"/>
        <w:jc w:val="both"/>
        <w:rPr>
          <w:szCs w:val="24"/>
        </w:rPr>
      </w:pPr>
      <w:r w:rsidRPr="00073D1D">
        <w:rPr>
          <w:b/>
          <w:bCs/>
          <w:iCs/>
        </w:rPr>
        <w:t>16</w:t>
      </w:r>
      <w:r>
        <w:rPr>
          <w:b/>
          <w:bCs/>
          <w:iCs/>
        </w:rPr>
        <w:t xml:space="preserve"> Проверка приемлемости результатов измерений для двух лабораторий </w:t>
      </w:r>
    </w:p>
    <w:p w:rsidR="00D7579E" w:rsidRPr="00073D1D" w:rsidRDefault="00D7579E" w:rsidP="00D7579E">
      <w:pPr>
        <w:pStyle w:val="af4"/>
        <w:jc w:val="both"/>
        <w:rPr>
          <w:szCs w:val="24"/>
        </w:rPr>
      </w:pPr>
    </w:p>
    <w:p w:rsidR="00D7579E" w:rsidRPr="00D7579E" w:rsidRDefault="00073D1D" w:rsidP="00073D1D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</w:rPr>
        <w:t>16</w:t>
      </w:r>
      <w:r w:rsidR="00D7579E" w:rsidRPr="00D7579E">
        <w:rPr>
          <w:rFonts w:eastAsia="Arial Unicode MS"/>
        </w:rPr>
        <w:t xml:space="preserve">.1 Проверку приемлемости результатов измерений, полученных в условиях </w:t>
      </w:r>
      <w:proofErr w:type="spellStart"/>
      <w:r w:rsidR="00D7579E" w:rsidRPr="00D7579E">
        <w:rPr>
          <w:rFonts w:eastAsia="Arial Unicode MS"/>
        </w:rPr>
        <w:t>воспроизв</w:t>
      </w:r>
      <w:r>
        <w:rPr>
          <w:rFonts w:eastAsia="Arial Unicode MS"/>
        </w:rPr>
        <w:t>одимости</w:t>
      </w:r>
      <w:proofErr w:type="spellEnd"/>
      <w:r>
        <w:rPr>
          <w:rFonts w:eastAsia="Arial Unicode MS"/>
        </w:rPr>
        <w:t xml:space="preserve"> (в двух лабораториях, </w:t>
      </w:r>
      <w:r>
        <w:rPr>
          <w:rFonts w:eastAsia="Arial Unicode MS"/>
          <w:lang w:val="en-US"/>
        </w:rPr>
        <w:t>m</w:t>
      </w:r>
      <w:r w:rsidR="00D7579E" w:rsidRPr="00D7579E">
        <w:rPr>
          <w:rFonts w:eastAsia="Arial Unicode MS"/>
        </w:rPr>
        <w:t xml:space="preserve">=2), проводят с </w:t>
      </w:r>
      <w:r>
        <w:rPr>
          <w:rFonts w:eastAsia="Arial Unicode MS"/>
        </w:rPr>
        <w:t>уче</w:t>
      </w:r>
      <w:r>
        <w:rPr>
          <w:rFonts w:eastAsia="Arial Unicode MS"/>
        </w:rPr>
        <w:softHyphen/>
      </w:r>
      <w:r w:rsidR="00D7579E" w:rsidRPr="00D7579E">
        <w:rPr>
          <w:rFonts w:eastAsia="Arial Unicode MS"/>
        </w:rPr>
        <w:t xml:space="preserve">том требований 5.3.2.1 ГОСТ </w:t>
      </w:r>
      <w:proofErr w:type="gramStart"/>
      <w:r w:rsidR="00D7579E" w:rsidRPr="00D7579E">
        <w:rPr>
          <w:rFonts w:eastAsia="Arial Unicode MS"/>
        </w:rPr>
        <w:t>Р</w:t>
      </w:r>
      <w:proofErr w:type="gramEnd"/>
      <w:r w:rsidR="00D7579E" w:rsidRPr="00D7579E">
        <w:rPr>
          <w:rFonts w:eastAsia="Arial Unicode MS"/>
        </w:rPr>
        <w:t xml:space="preserve"> ИСО 572</w:t>
      </w:r>
      <w:r w:rsidR="00372455">
        <w:rPr>
          <w:rFonts w:eastAsia="Arial Unicode MS"/>
        </w:rPr>
        <w:t xml:space="preserve">5-6 по отношению к пределу </w:t>
      </w:r>
      <w:proofErr w:type="spellStart"/>
      <w:r w:rsidR="00372455">
        <w:rPr>
          <w:rFonts w:eastAsia="Arial Unicode MS"/>
        </w:rPr>
        <w:t>вос</w:t>
      </w:r>
      <w:r w:rsidR="00372455">
        <w:rPr>
          <w:rFonts w:eastAsia="Arial Unicode MS"/>
        </w:rPr>
        <w:softHyphen/>
      </w:r>
      <w:r w:rsidR="00D7579E" w:rsidRPr="00D7579E">
        <w:rPr>
          <w:rFonts w:eastAsia="Arial Unicode MS"/>
        </w:rPr>
        <w:t>производимости</w:t>
      </w:r>
      <w:proofErr w:type="spellEnd"/>
      <w:r w:rsidR="00D7579E" w:rsidRPr="00D7579E">
        <w:rPr>
          <w:rFonts w:eastAsia="Arial Unicode MS"/>
        </w:rPr>
        <w:t>, приведенному в таблице 6, или к критической разности для двух среднеарифметических результатов измерений в соответствии с 5.3.2.2 ГОСТ Р ИСО 5725-6.</w:t>
      </w:r>
    </w:p>
    <w:p w:rsidR="00D7579E" w:rsidRPr="00D7579E" w:rsidRDefault="00D7579E" w:rsidP="00372455">
      <w:pPr>
        <w:pStyle w:val="af4"/>
        <w:ind w:firstLine="567"/>
        <w:jc w:val="both"/>
        <w:rPr>
          <w:szCs w:val="24"/>
        </w:rPr>
      </w:pPr>
      <w:r w:rsidRPr="00D7579E">
        <w:rPr>
          <w:rFonts w:eastAsia="Arial Unicode MS"/>
        </w:rPr>
        <w:t xml:space="preserve">Расхождение между результатами измерений, полученных в двух лабораториях, не должно превышать предела </w:t>
      </w:r>
      <w:proofErr w:type="spellStart"/>
      <w:r w:rsidRPr="00D7579E">
        <w:rPr>
          <w:rFonts w:eastAsia="Arial Unicode MS"/>
        </w:rPr>
        <w:t>воспроизводимости</w:t>
      </w:r>
      <w:proofErr w:type="spellEnd"/>
      <w:r w:rsidRPr="00D7579E">
        <w:rPr>
          <w:rFonts w:eastAsia="Arial Unicode MS"/>
        </w:rPr>
        <w:t>.</w:t>
      </w:r>
    </w:p>
    <w:p w:rsidR="00D7579E" w:rsidRPr="00D7579E" w:rsidRDefault="00D7579E" w:rsidP="00372455">
      <w:pPr>
        <w:pStyle w:val="af4"/>
        <w:ind w:firstLine="567"/>
        <w:jc w:val="both"/>
        <w:rPr>
          <w:szCs w:val="24"/>
        </w:rPr>
      </w:pPr>
      <w:r w:rsidRPr="00D7579E">
        <w:rPr>
          <w:rFonts w:eastAsia="Arial Unicode MS"/>
        </w:rPr>
        <w:t>При выполнении этого условия п</w:t>
      </w:r>
      <w:r w:rsidR="00372455">
        <w:rPr>
          <w:rFonts w:eastAsia="Arial Unicode MS"/>
        </w:rPr>
        <w:t>риемлемы оба результата измере</w:t>
      </w:r>
      <w:r w:rsidR="00372455">
        <w:rPr>
          <w:rFonts w:eastAsia="Arial Unicode MS"/>
        </w:rPr>
        <w:softHyphen/>
      </w:r>
      <w:r w:rsidRPr="00D7579E">
        <w:rPr>
          <w:rFonts w:eastAsia="Arial Unicode MS"/>
        </w:rPr>
        <w:t xml:space="preserve">ний, и в качестве окончательного может быть использовано их общее среднее значение. Значения предела </w:t>
      </w:r>
      <w:proofErr w:type="spellStart"/>
      <w:r w:rsidRPr="00D7579E">
        <w:rPr>
          <w:rFonts w:eastAsia="Arial Unicode MS"/>
        </w:rPr>
        <w:t>воспроизводимости</w:t>
      </w:r>
      <w:proofErr w:type="spellEnd"/>
      <w:r w:rsidRPr="00D7579E">
        <w:rPr>
          <w:rFonts w:eastAsia="Arial Unicode MS"/>
        </w:rPr>
        <w:t xml:space="preserve"> приведены в таблице 6.</w:t>
      </w:r>
    </w:p>
    <w:p w:rsidR="00D7579E" w:rsidRPr="007424A3" w:rsidRDefault="00D7579E" w:rsidP="00372455">
      <w:pPr>
        <w:pStyle w:val="af4"/>
        <w:ind w:firstLine="567"/>
        <w:jc w:val="both"/>
        <w:rPr>
          <w:rFonts w:eastAsia="Arial Unicode MS"/>
        </w:rPr>
      </w:pPr>
      <w:r w:rsidRPr="00D7579E">
        <w:rPr>
          <w:rFonts w:eastAsia="Arial Unicode MS"/>
        </w:rPr>
        <w:t xml:space="preserve">При превышении предела </w:t>
      </w:r>
      <w:proofErr w:type="spellStart"/>
      <w:r w:rsidRPr="00D7579E">
        <w:rPr>
          <w:rFonts w:eastAsia="Arial Unicode MS"/>
        </w:rPr>
        <w:t>воспрои</w:t>
      </w:r>
      <w:r w:rsidR="00372455">
        <w:rPr>
          <w:rFonts w:eastAsia="Arial Unicode MS"/>
        </w:rPr>
        <w:t>зводимости</w:t>
      </w:r>
      <w:proofErr w:type="spellEnd"/>
      <w:r w:rsidR="00372455">
        <w:rPr>
          <w:rFonts w:eastAsia="Arial Unicode MS"/>
        </w:rPr>
        <w:t xml:space="preserve"> могут быть использо</w:t>
      </w:r>
      <w:r w:rsidR="00372455">
        <w:rPr>
          <w:rFonts w:eastAsia="Arial Unicode MS"/>
        </w:rPr>
        <w:softHyphen/>
      </w:r>
      <w:r w:rsidRPr="00D7579E">
        <w:rPr>
          <w:rFonts w:eastAsia="Arial Unicode MS"/>
        </w:rPr>
        <w:t>ваны методы оценки приемлемости резу</w:t>
      </w:r>
      <w:r w:rsidR="00372455">
        <w:rPr>
          <w:rFonts w:eastAsia="Arial Unicode MS"/>
        </w:rPr>
        <w:t>льтатов измерений согласно раз</w:t>
      </w:r>
      <w:r w:rsidR="00372455">
        <w:rPr>
          <w:rFonts w:eastAsia="Arial Unicode MS"/>
        </w:rPr>
        <w:softHyphen/>
      </w:r>
      <w:r w:rsidRPr="00D7579E">
        <w:rPr>
          <w:rFonts w:eastAsia="Arial Unicode MS"/>
        </w:rPr>
        <w:t xml:space="preserve">дела 5 ГОСТ </w:t>
      </w:r>
      <w:proofErr w:type="gramStart"/>
      <w:r w:rsidRPr="00D7579E">
        <w:rPr>
          <w:rFonts w:eastAsia="Arial Unicode MS"/>
        </w:rPr>
        <w:t>Р</w:t>
      </w:r>
      <w:proofErr w:type="gramEnd"/>
      <w:r w:rsidRPr="00D7579E">
        <w:rPr>
          <w:rFonts w:eastAsia="Arial Unicode MS"/>
        </w:rPr>
        <w:t xml:space="preserve"> ИСО 5725-6.</w:t>
      </w:r>
    </w:p>
    <w:p w:rsidR="00372455" w:rsidRDefault="00372455" w:rsidP="00372455">
      <w:pPr>
        <w:pStyle w:val="af4"/>
        <w:jc w:val="right"/>
        <w:rPr>
          <w:rFonts w:eastAsia="Arial Unicode MS"/>
        </w:rPr>
      </w:pPr>
      <w:r>
        <w:rPr>
          <w:rFonts w:eastAsia="Arial Unicode MS"/>
        </w:rPr>
        <w:t xml:space="preserve">Таблица 6 </w:t>
      </w:r>
    </w:p>
    <w:p w:rsidR="00372455" w:rsidRDefault="00372455" w:rsidP="00372455">
      <w:pPr>
        <w:pStyle w:val="af4"/>
        <w:jc w:val="center"/>
        <w:rPr>
          <w:rFonts w:eastAsia="Arial Unicode MS"/>
        </w:rPr>
      </w:pPr>
      <w:r w:rsidRPr="00372455">
        <w:rPr>
          <w:rFonts w:eastAsia="Arial Unicode MS"/>
        </w:rPr>
        <w:t xml:space="preserve">Диапазон измерений, значения предела </w:t>
      </w:r>
      <w:proofErr w:type="spellStart"/>
      <w:r w:rsidRPr="00372455">
        <w:rPr>
          <w:rFonts w:eastAsia="Arial Unicode MS"/>
        </w:rPr>
        <w:t>воспроизводимости</w:t>
      </w:r>
      <w:proofErr w:type="spellEnd"/>
      <w:r w:rsidRPr="00372455">
        <w:rPr>
          <w:rFonts w:eastAsia="Arial Unicode MS"/>
        </w:rPr>
        <w:t xml:space="preserve"> при доверительной вероятности </w:t>
      </w:r>
      <w:proofErr w:type="gramStart"/>
      <w:r w:rsidRPr="00372455">
        <w:rPr>
          <w:rFonts w:eastAsia="Arial Unicode MS"/>
        </w:rPr>
        <w:t>Р</w:t>
      </w:r>
      <w:proofErr w:type="gramEnd"/>
      <w:r w:rsidRPr="00372455">
        <w:rPr>
          <w:rFonts w:eastAsia="Arial Unicode MS"/>
        </w:rPr>
        <w:t>=0,95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372455" w:rsidTr="005F147A">
        <w:tc>
          <w:tcPr>
            <w:tcW w:w="3188" w:type="dxa"/>
            <w:tcBorders>
              <w:bottom w:val="double" w:sz="4" w:space="0" w:color="auto"/>
            </w:tcBorders>
          </w:tcPr>
          <w:p w:rsidR="00372455" w:rsidRDefault="00372455" w:rsidP="00372455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Наименование определяемого элемента</w:t>
            </w:r>
          </w:p>
        </w:tc>
        <w:tc>
          <w:tcPr>
            <w:tcW w:w="3188" w:type="dxa"/>
            <w:tcBorders>
              <w:bottom w:val="double" w:sz="4" w:space="0" w:color="auto"/>
            </w:tcBorders>
          </w:tcPr>
          <w:p w:rsidR="00372455" w:rsidRDefault="00372455" w:rsidP="00372455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Диапазон определяемых концентраций, мг/кг</w:t>
            </w:r>
          </w:p>
        </w:tc>
        <w:tc>
          <w:tcPr>
            <w:tcW w:w="3188" w:type="dxa"/>
            <w:tcBorders>
              <w:bottom w:val="double" w:sz="4" w:space="0" w:color="auto"/>
            </w:tcBorders>
          </w:tcPr>
          <w:p w:rsidR="00372455" w:rsidRPr="00372455" w:rsidRDefault="00372455" w:rsidP="00372455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Предел </w:t>
            </w:r>
            <w:proofErr w:type="spellStart"/>
            <w:r>
              <w:rPr>
                <w:rFonts w:eastAsia="Arial Unicode MS"/>
              </w:rPr>
              <w:t>воспроизводимости</w:t>
            </w:r>
            <w:proofErr w:type="spellEnd"/>
            <w:r>
              <w:rPr>
                <w:rFonts w:eastAsia="Arial Unicode MS"/>
              </w:rPr>
              <w:t xml:space="preserve"> (для двух результатов измерений), </w:t>
            </w:r>
            <w:r>
              <w:rPr>
                <w:rFonts w:eastAsia="Arial Unicode MS"/>
                <w:lang w:val="en-US"/>
              </w:rPr>
              <w:t>R</w:t>
            </w:r>
          </w:p>
        </w:tc>
      </w:tr>
      <w:tr w:rsidR="00372455" w:rsidTr="005F147A">
        <w:tc>
          <w:tcPr>
            <w:tcW w:w="3188" w:type="dxa"/>
            <w:vMerge w:val="restart"/>
            <w:tcBorders>
              <w:top w:val="double" w:sz="4" w:space="0" w:color="auto"/>
            </w:tcBorders>
          </w:tcPr>
          <w:p w:rsidR="00372455" w:rsidRPr="00372455" w:rsidRDefault="00372455" w:rsidP="00372455">
            <w:pPr>
              <w:pStyle w:val="af4"/>
              <w:rPr>
                <w:rFonts w:eastAsia="Arial Unicode MS"/>
              </w:rPr>
            </w:pPr>
            <w:r>
              <w:rPr>
                <w:rFonts w:eastAsia="Arial Unicode MS"/>
              </w:rPr>
              <w:t>Ртуть</w:t>
            </w:r>
          </w:p>
        </w:tc>
        <w:tc>
          <w:tcPr>
            <w:tcW w:w="3188" w:type="dxa"/>
            <w:tcBorders>
              <w:top w:val="double" w:sz="4" w:space="0" w:color="auto"/>
            </w:tcBorders>
          </w:tcPr>
          <w:p w:rsidR="00372455" w:rsidRDefault="00372455" w:rsidP="00372455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От 0,004 до 0,2 </w:t>
            </w:r>
            <w:proofErr w:type="spellStart"/>
            <w:r>
              <w:rPr>
                <w:rFonts w:eastAsia="Arial Unicode MS"/>
              </w:rPr>
              <w:t>включ</w:t>
            </w:r>
            <w:proofErr w:type="spellEnd"/>
            <w:r>
              <w:rPr>
                <w:rFonts w:eastAsia="Arial Unicode MS"/>
              </w:rPr>
              <w:t>.</w:t>
            </w:r>
          </w:p>
        </w:tc>
        <w:tc>
          <w:tcPr>
            <w:tcW w:w="3188" w:type="dxa"/>
            <w:tcBorders>
              <w:top w:val="double" w:sz="4" w:space="0" w:color="auto"/>
            </w:tcBorders>
          </w:tcPr>
          <w:p w:rsidR="00372455" w:rsidRDefault="005F147A" w:rsidP="005F147A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0,50</w:t>
            </w:r>
            <m:oMath>
              <m:r>
                <w:rPr>
                  <w:rFonts w:ascii="Cambria Math" w:eastAsia="Arial Unicode MS" w:hAnsi="Cambria Math"/>
                </w:rPr>
                <m:t>∙</m:t>
              </m:r>
              <m:acc>
                <m:accPr>
                  <m:chr m:val="̿"/>
                  <m:ctrlPr>
                    <w:rPr>
                      <w:rFonts w:ascii="Cambria Math" w:eastAsia="Arial Unicode MS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Arial Unicode MS" w:hAnsi="Cambria Math"/>
                      <w:lang w:val="en-US"/>
                    </w:rPr>
                    <m:t>X</m:t>
                  </m:r>
                </m:e>
              </m:acc>
            </m:oMath>
          </w:p>
        </w:tc>
      </w:tr>
      <w:tr w:rsidR="00372455" w:rsidTr="00372455">
        <w:tc>
          <w:tcPr>
            <w:tcW w:w="3188" w:type="dxa"/>
            <w:vMerge/>
          </w:tcPr>
          <w:p w:rsidR="00372455" w:rsidRDefault="00372455" w:rsidP="00372455">
            <w:pPr>
              <w:pStyle w:val="af4"/>
              <w:jc w:val="center"/>
              <w:rPr>
                <w:rFonts w:eastAsia="Arial Unicode MS"/>
              </w:rPr>
            </w:pPr>
          </w:p>
        </w:tc>
        <w:tc>
          <w:tcPr>
            <w:tcW w:w="3188" w:type="dxa"/>
          </w:tcPr>
          <w:p w:rsidR="00372455" w:rsidRDefault="00372455" w:rsidP="00372455">
            <w:pPr>
              <w:pStyle w:val="af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Св. 0,2 до 2,0 </w:t>
            </w:r>
            <w:proofErr w:type="spellStart"/>
            <w:r>
              <w:rPr>
                <w:rFonts w:eastAsia="Arial Unicode MS"/>
              </w:rPr>
              <w:t>включ</w:t>
            </w:r>
            <w:proofErr w:type="spellEnd"/>
            <w:r>
              <w:rPr>
                <w:rFonts w:eastAsia="Arial Unicode MS"/>
              </w:rPr>
              <w:t>.</w:t>
            </w:r>
          </w:p>
        </w:tc>
        <w:tc>
          <w:tcPr>
            <w:tcW w:w="3188" w:type="dxa"/>
          </w:tcPr>
          <w:p w:rsidR="00372455" w:rsidRPr="005F147A" w:rsidRDefault="005F147A" w:rsidP="005F147A">
            <w:pPr>
              <w:pStyle w:val="af4"/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0.39</w:t>
            </w:r>
            <m:oMath>
              <m:r>
                <w:rPr>
                  <w:rFonts w:ascii="Cambria Math" w:eastAsia="Arial Unicode MS" w:hAnsi="Cambria Math"/>
                  <w:lang w:val="en-US"/>
                </w:rPr>
                <m:t>∙</m:t>
              </m:r>
              <m:acc>
                <m:accPr>
                  <m:chr m:val="̿"/>
                  <m:ctrlPr>
                    <w:rPr>
                      <w:rFonts w:ascii="Cambria Math" w:eastAsia="Arial Unicode MS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Arial Unicode MS" w:hAnsi="Cambria Math"/>
                      <w:lang w:val="en-US"/>
                    </w:rPr>
                    <m:t>X</m:t>
                  </m:r>
                </m:e>
              </m:acc>
            </m:oMath>
          </w:p>
        </w:tc>
      </w:tr>
      <w:tr w:rsidR="005F147A" w:rsidTr="00F82B03">
        <w:tc>
          <w:tcPr>
            <w:tcW w:w="9564" w:type="dxa"/>
            <w:gridSpan w:val="3"/>
          </w:tcPr>
          <w:p w:rsidR="005F147A" w:rsidRPr="005F147A" w:rsidRDefault="00912424" w:rsidP="005F147A">
            <w:pPr>
              <w:pStyle w:val="af4"/>
              <w:rPr>
                <w:rFonts w:eastAsia="Arial Unicode MS"/>
              </w:rPr>
            </w:pPr>
            <m:oMath>
              <m:acc>
                <m:accPr>
                  <m:chr m:val="̿"/>
                  <m:ctrlPr>
                    <w:rPr>
                      <w:rFonts w:ascii="Cambria Math" w:eastAsia="Arial Unicode MS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Arial Unicode MS" w:hAnsi="Cambria Math"/>
                      <w:lang w:val="en-US"/>
                    </w:rPr>
                    <m:t>X</m:t>
                  </m:r>
                </m:e>
              </m:acc>
            </m:oMath>
            <w:r w:rsidR="005F147A" w:rsidRPr="005F147A">
              <w:rPr>
                <w:rFonts w:eastAsia="Arial Unicode MS"/>
              </w:rPr>
              <w:t xml:space="preserve"> – </w:t>
            </w:r>
            <w:r w:rsidR="005F147A">
              <w:rPr>
                <w:rFonts w:eastAsia="Arial Unicode MS"/>
              </w:rPr>
              <w:t>среднее арифметическое значение результатов анализа, полученных в двух лабораториях</w:t>
            </w:r>
          </w:p>
        </w:tc>
      </w:tr>
    </w:tbl>
    <w:p w:rsidR="00372455" w:rsidRDefault="005F147A" w:rsidP="005F147A">
      <w:pPr>
        <w:pStyle w:val="af4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16.2 Разрешение противоречий между результатами двух лабораторий проводят в соответствии с 5.3.3 ГОСТ </w:t>
      </w:r>
      <w:proofErr w:type="gramStart"/>
      <w:r>
        <w:rPr>
          <w:rFonts w:eastAsia="Arial Unicode MS"/>
        </w:rPr>
        <w:t>Р</w:t>
      </w:r>
      <w:proofErr w:type="gramEnd"/>
      <w:r>
        <w:rPr>
          <w:rFonts w:eastAsia="Arial Unicode MS"/>
        </w:rPr>
        <w:t xml:space="preserve"> ИСО 5725-6.</w:t>
      </w:r>
    </w:p>
    <w:p w:rsidR="00372455" w:rsidRPr="00372455" w:rsidRDefault="00372455" w:rsidP="00372455">
      <w:pPr>
        <w:pStyle w:val="af4"/>
        <w:jc w:val="center"/>
        <w:rPr>
          <w:szCs w:val="24"/>
        </w:rPr>
      </w:pPr>
    </w:p>
    <w:p w:rsidR="00372455" w:rsidRPr="00372455" w:rsidRDefault="00372455" w:rsidP="00372455">
      <w:pPr>
        <w:pStyle w:val="af4"/>
        <w:rPr>
          <w:szCs w:val="24"/>
        </w:rPr>
      </w:pPr>
    </w:p>
    <w:p w:rsidR="00D7579E" w:rsidRPr="00D7579E" w:rsidRDefault="00D7579E" w:rsidP="00372455">
      <w:pPr>
        <w:pStyle w:val="af4"/>
        <w:rPr>
          <w:szCs w:val="24"/>
        </w:rPr>
      </w:pPr>
    </w:p>
    <w:p w:rsidR="00504C85" w:rsidRPr="00504C85" w:rsidRDefault="00504C85" w:rsidP="00504C85">
      <w:pPr>
        <w:pStyle w:val="af4"/>
        <w:jc w:val="both"/>
        <w:rPr>
          <w:szCs w:val="24"/>
        </w:rPr>
      </w:pPr>
    </w:p>
    <w:p w:rsidR="00504C85" w:rsidRPr="00504C85" w:rsidRDefault="00D7579E" w:rsidP="00504C85">
      <w:pPr>
        <w:pStyle w:val="af4"/>
        <w:jc w:val="both"/>
        <w:rPr>
          <w:szCs w:val="24"/>
        </w:rPr>
      </w:pPr>
      <w:r>
        <w:rPr>
          <w:rFonts w:eastAsia="Arial Unicode MS"/>
        </w:rPr>
        <w:t xml:space="preserve"> </w:t>
      </w:r>
    </w:p>
    <w:p w:rsidR="00E3316B" w:rsidRPr="00E65277" w:rsidRDefault="00E3316B" w:rsidP="00282F12">
      <w:pPr>
        <w:autoSpaceDE w:val="0"/>
        <w:autoSpaceDN w:val="0"/>
        <w:spacing w:before="90" w:line="275" w:lineRule="exact"/>
        <w:ind w:right="1" w:firstLine="567"/>
        <w:jc w:val="center"/>
        <w:rPr>
          <w:szCs w:val="22"/>
          <w:lang w:eastAsia="uk"/>
        </w:rPr>
      </w:pPr>
    </w:p>
    <w:p w:rsidR="005F147A" w:rsidRDefault="00C417C3" w:rsidP="00C417C3">
      <w:pPr>
        <w:pStyle w:val="af4"/>
        <w:jc w:val="center"/>
        <w:rPr>
          <w:b/>
          <w:szCs w:val="24"/>
        </w:rPr>
      </w:pPr>
      <w:r w:rsidRPr="00C417C3">
        <w:rPr>
          <w:b/>
          <w:szCs w:val="24"/>
        </w:rPr>
        <w:lastRenderedPageBreak/>
        <w:t>П</w:t>
      </w:r>
      <w:r w:rsidR="005F147A" w:rsidRPr="00C417C3">
        <w:rPr>
          <w:b/>
          <w:szCs w:val="24"/>
        </w:rPr>
        <w:t>РИЛОЖЕНИЕ А</w:t>
      </w:r>
    </w:p>
    <w:p w:rsidR="00C417C3" w:rsidRPr="00C417C3" w:rsidRDefault="00C417C3" w:rsidP="00C417C3">
      <w:pPr>
        <w:pStyle w:val="af4"/>
        <w:jc w:val="center"/>
        <w:rPr>
          <w:b/>
          <w:szCs w:val="24"/>
        </w:rPr>
      </w:pPr>
    </w:p>
    <w:p w:rsidR="005F147A" w:rsidRPr="005F147A" w:rsidRDefault="005F147A" w:rsidP="00C417C3">
      <w:pPr>
        <w:pStyle w:val="af4"/>
        <w:jc w:val="center"/>
        <w:rPr>
          <w:szCs w:val="24"/>
        </w:rPr>
      </w:pPr>
      <w:r w:rsidRPr="005F147A">
        <w:rPr>
          <w:szCs w:val="24"/>
        </w:rPr>
        <w:t>(рекомендуемое)</w:t>
      </w:r>
    </w:p>
    <w:p w:rsidR="005F147A" w:rsidRPr="005F147A" w:rsidRDefault="005F147A" w:rsidP="005F147A">
      <w:pPr>
        <w:pStyle w:val="af4"/>
        <w:jc w:val="both"/>
        <w:rPr>
          <w:szCs w:val="24"/>
        </w:rPr>
      </w:pPr>
    </w:p>
    <w:p w:rsidR="00C417C3" w:rsidRPr="00C417C3" w:rsidRDefault="005F147A" w:rsidP="00C417C3">
      <w:pPr>
        <w:pStyle w:val="af4"/>
        <w:ind w:firstLine="567"/>
        <w:jc w:val="both"/>
        <w:rPr>
          <w:b/>
          <w:szCs w:val="24"/>
        </w:rPr>
      </w:pPr>
      <w:r w:rsidRPr="00C417C3">
        <w:rPr>
          <w:b/>
          <w:szCs w:val="24"/>
        </w:rPr>
        <w:t xml:space="preserve">Алгоритмы оперативного контроля процедуры анализа </w:t>
      </w:r>
    </w:p>
    <w:p w:rsidR="005F147A" w:rsidRPr="00C417C3" w:rsidRDefault="005F147A" w:rsidP="00C417C3">
      <w:pPr>
        <w:pStyle w:val="af4"/>
        <w:ind w:firstLine="567"/>
        <w:jc w:val="both"/>
        <w:rPr>
          <w:szCs w:val="24"/>
        </w:rPr>
      </w:pPr>
      <w:r w:rsidRPr="00C417C3">
        <w:rPr>
          <w:szCs w:val="24"/>
        </w:rPr>
        <w:t>А.1 Общие положения</w:t>
      </w:r>
    </w:p>
    <w:p w:rsidR="005F147A" w:rsidRPr="005F147A" w:rsidRDefault="005F147A" w:rsidP="00C417C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А.1.1 Оперативный контроль процедуры анализа осуществляет не</w:t>
      </w:r>
      <w:r w:rsidRPr="005F147A">
        <w:rPr>
          <w:rFonts w:eastAsia="Arial Unicode MS"/>
          <w:szCs w:val="24"/>
        </w:rPr>
        <w:softHyphen/>
        <w:t xml:space="preserve"> </w:t>
      </w:r>
      <w:proofErr w:type="gramStart"/>
      <w:r w:rsidRPr="005F147A">
        <w:rPr>
          <w:rFonts w:eastAsia="Arial Unicode MS"/>
          <w:szCs w:val="24"/>
        </w:rPr>
        <w:t>посредственно</w:t>
      </w:r>
      <w:proofErr w:type="gramEnd"/>
      <w:r w:rsidRPr="005F147A">
        <w:rPr>
          <w:rFonts w:eastAsia="Arial Unicode MS"/>
          <w:szCs w:val="24"/>
        </w:rPr>
        <w:t xml:space="preserve"> исполнитель на основе </w:t>
      </w:r>
      <w:r w:rsidR="00C417C3">
        <w:rPr>
          <w:rFonts w:eastAsia="Arial Unicode MS"/>
          <w:szCs w:val="24"/>
        </w:rPr>
        <w:t>информации, получаемой при реа</w:t>
      </w:r>
      <w:r w:rsidR="00C417C3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лизации отдельно взятой контрольной процедуры с использованием средств контроля.</w:t>
      </w:r>
    </w:p>
    <w:p w:rsidR="005F147A" w:rsidRPr="005F147A" w:rsidRDefault="005F147A" w:rsidP="00C417C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А.1.2 Роль средств контроля выполняют:</w:t>
      </w:r>
    </w:p>
    <w:p w:rsidR="005F147A" w:rsidRPr="005F147A" w:rsidRDefault="00C417C3" w:rsidP="00C417C3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 xml:space="preserve">- </w:t>
      </w:r>
      <w:r w:rsidR="005F147A" w:rsidRPr="005F147A">
        <w:rPr>
          <w:rFonts w:eastAsia="Arial Unicode MS"/>
          <w:szCs w:val="24"/>
        </w:rPr>
        <w:t>образцы для контроля (АС по МИ 2334-2002 [9]);</w:t>
      </w:r>
    </w:p>
    <w:p w:rsidR="005F147A" w:rsidRPr="005F147A" w:rsidRDefault="00C417C3" w:rsidP="00C417C3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 xml:space="preserve">- </w:t>
      </w:r>
      <w:r w:rsidR="005F147A" w:rsidRPr="005F147A">
        <w:rPr>
          <w:rFonts w:eastAsia="Arial Unicode MS"/>
          <w:szCs w:val="24"/>
        </w:rPr>
        <w:t>рабочие пробы с известной добавкой определяемого элемента;</w:t>
      </w:r>
    </w:p>
    <w:p w:rsidR="005F147A" w:rsidRPr="005F147A" w:rsidRDefault="00C417C3" w:rsidP="00C417C3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 xml:space="preserve">- </w:t>
      </w:r>
      <w:r w:rsidR="005F147A" w:rsidRPr="005F147A">
        <w:rPr>
          <w:rFonts w:eastAsia="Arial Unicode MS"/>
          <w:szCs w:val="24"/>
        </w:rPr>
        <w:t>рабочие пробы стабильного состава.</w:t>
      </w:r>
    </w:p>
    <w:p w:rsidR="005F147A" w:rsidRPr="005F147A" w:rsidRDefault="005F147A" w:rsidP="00C417C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А.1.3 Схема оперативного контро</w:t>
      </w:r>
      <w:r w:rsidR="00C417C3">
        <w:rPr>
          <w:rFonts w:eastAsia="Arial Unicode MS"/>
          <w:szCs w:val="24"/>
        </w:rPr>
        <w:t>ля процедуры анализа предусмат</w:t>
      </w:r>
      <w:r w:rsidR="00C417C3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ривает:</w:t>
      </w:r>
    </w:p>
    <w:p w:rsidR="005F147A" w:rsidRPr="005F147A" w:rsidRDefault="005704D8" w:rsidP="005704D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 xml:space="preserve">- </w:t>
      </w:r>
      <w:r w:rsidR="005F147A" w:rsidRPr="005F147A">
        <w:rPr>
          <w:rFonts w:eastAsia="Arial Unicode MS"/>
          <w:szCs w:val="24"/>
        </w:rPr>
        <w:t>реализацию контрольной процедуры;</w:t>
      </w:r>
    </w:p>
    <w:p w:rsidR="005F147A" w:rsidRPr="005F147A" w:rsidRDefault="005704D8" w:rsidP="005704D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 xml:space="preserve">- </w:t>
      </w:r>
      <w:r w:rsidR="005F147A" w:rsidRPr="005F147A">
        <w:rPr>
          <w:rFonts w:eastAsia="Arial Unicode MS"/>
          <w:szCs w:val="24"/>
        </w:rPr>
        <w:t>расчет результата контрольной процедуры;</w:t>
      </w:r>
    </w:p>
    <w:p w:rsidR="005F147A" w:rsidRPr="005F147A" w:rsidRDefault="005704D8" w:rsidP="005704D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 xml:space="preserve">- </w:t>
      </w:r>
      <w:r w:rsidR="005F147A" w:rsidRPr="005F147A">
        <w:rPr>
          <w:rFonts w:eastAsia="Arial Unicode MS"/>
          <w:szCs w:val="24"/>
        </w:rPr>
        <w:t>расчет норматива контроля;</w:t>
      </w:r>
    </w:p>
    <w:p w:rsidR="005F147A" w:rsidRPr="005F147A" w:rsidRDefault="005704D8" w:rsidP="005704D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 xml:space="preserve">- </w:t>
      </w:r>
      <w:r w:rsidR="005F147A" w:rsidRPr="005F147A">
        <w:rPr>
          <w:rFonts w:eastAsia="Arial Unicode MS"/>
          <w:szCs w:val="24"/>
        </w:rPr>
        <w:t>сравнение результата контрольной процедуры с нормативом кон</w:t>
      </w:r>
      <w:r w:rsidR="005F147A" w:rsidRPr="005F147A">
        <w:rPr>
          <w:rFonts w:eastAsia="Arial Unicode MS"/>
          <w:szCs w:val="24"/>
        </w:rPr>
        <w:softHyphen/>
        <w:t>троля;</w:t>
      </w:r>
    </w:p>
    <w:p w:rsidR="005F147A" w:rsidRPr="005F147A" w:rsidRDefault="005704D8" w:rsidP="005704D8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t xml:space="preserve">- </w:t>
      </w:r>
      <w:r w:rsidR="005F147A" w:rsidRPr="005F147A">
        <w:rPr>
          <w:rFonts w:eastAsia="Arial Unicode MS"/>
          <w:szCs w:val="24"/>
        </w:rPr>
        <w:t>принятие решения по результатам контроля.</w:t>
      </w:r>
    </w:p>
    <w:p w:rsidR="005F147A" w:rsidRPr="005F147A" w:rsidRDefault="005F147A" w:rsidP="005704D8">
      <w:pPr>
        <w:pStyle w:val="af4"/>
        <w:ind w:firstLine="567"/>
        <w:jc w:val="both"/>
        <w:rPr>
          <w:szCs w:val="24"/>
        </w:rPr>
      </w:pPr>
      <w:r w:rsidRPr="005F147A">
        <w:rPr>
          <w:szCs w:val="24"/>
        </w:rPr>
        <w:t>А.2 Алгоритм оператив</w:t>
      </w:r>
      <w:r w:rsidR="005704D8">
        <w:rPr>
          <w:szCs w:val="24"/>
        </w:rPr>
        <w:t>ного контроля повторяемости ре</w:t>
      </w:r>
      <w:r w:rsidR="005704D8">
        <w:rPr>
          <w:szCs w:val="24"/>
        </w:rPr>
        <w:softHyphen/>
      </w:r>
      <w:r w:rsidRPr="005F147A">
        <w:rPr>
          <w:szCs w:val="24"/>
        </w:rPr>
        <w:t>зультатов контрольных измерений</w:t>
      </w:r>
    </w:p>
    <w:p w:rsidR="005F147A" w:rsidRPr="005F147A" w:rsidRDefault="005F147A" w:rsidP="005704D8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А.2.1 Получают два результата параллельных определений любого средства контроля (по А.1.2).</w:t>
      </w:r>
    </w:p>
    <w:p w:rsidR="005F147A" w:rsidRPr="005F147A" w:rsidRDefault="005F147A" w:rsidP="005704D8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А.2.2 Реализуют схему контроля повторяемости (по А.1.3), получая два результата параллельных определе</w:t>
      </w:r>
      <w:r w:rsidR="005704D8">
        <w:rPr>
          <w:rFonts w:eastAsia="Arial Unicode MS"/>
          <w:szCs w:val="24"/>
        </w:rPr>
        <w:t>ний. Результат контрольной про</w:t>
      </w:r>
      <w:r w:rsidR="005704D8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цедуры равен</w:t>
      </w:r>
    </w:p>
    <w:p w:rsidR="005704D8" w:rsidRDefault="005704D8" w:rsidP="005F147A">
      <w:pPr>
        <w:pStyle w:val="af4"/>
        <w:jc w:val="both"/>
        <w:rPr>
          <w:szCs w:val="24"/>
        </w:rPr>
      </w:pPr>
    </w:p>
    <w:p w:rsidR="005F147A" w:rsidRPr="007424A3" w:rsidRDefault="005704D8" w:rsidP="005704D8">
      <w:pPr>
        <w:pStyle w:val="af4"/>
        <w:jc w:val="center"/>
        <w:rPr>
          <w:rFonts w:eastAsia="Arial Unicode MS"/>
          <w:szCs w:val="24"/>
        </w:rPr>
      </w:pPr>
      <m:oMath>
        <m:r>
          <w:rPr>
            <w:rFonts w:ascii="Cambria Math" w:hAnsi="Cambria Math"/>
            <w:szCs w:val="24"/>
          </w:rPr>
          <m:t xml:space="preserve">                                                                    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</w:rPr>
              <m:t>K</m:t>
            </m:r>
          </m:sub>
        </m:sSub>
        <m:r>
          <w:rPr>
            <w:rFonts w:ascii="Cambria Math" w:hAnsi="Cambria Math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</m:e>
        </m:d>
      </m:oMath>
      <w:r w:rsidRPr="007424A3">
        <w:rPr>
          <w:szCs w:val="24"/>
        </w:rPr>
        <w:t xml:space="preserve">                                                           </w:t>
      </w:r>
      <w:r w:rsidRPr="005F147A">
        <w:rPr>
          <w:rFonts w:eastAsia="Arial Unicode MS"/>
          <w:szCs w:val="24"/>
        </w:rPr>
        <w:t xml:space="preserve"> </w:t>
      </w:r>
      <w:r w:rsidR="005F147A" w:rsidRPr="005F147A">
        <w:rPr>
          <w:rFonts w:eastAsia="Arial Unicode MS"/>
          <w:szCs w:val="24"/>
        </w:rPr>
        <w:t>(А.1)</w:t>
      </w:r>
    </w:p>
    <w:p w:rsidR="005704D8" w:rsidRPr="007424A3" w:rsidRDefault="005704D8" w:rsidP="005704D8">
      <w:pPr>
        <w:pStyle w:val="af4"/>
        <w:jc w:val="center"/>
        <w:rPr>
          <w:szCs w:val="24"/>
        </w:rPr>
      </w:pPr>
    </w:p>
    <w:p w:rsidR="005F147A" w:rsidRPr="005F147A" w:rsidRDefault="005F147A" w:rsidP="005704D8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Норматив контроля повторяемости равен пределу повторяемости</w:t>
      </w:r>
      <w:r w:rsidRPr="005F147A">
        <w:rPr>
          <w:szCs w:val="24"/>
        </w:rPr>
        <w:t xml:space="preserve"> </w:t>
      </w:r>
      <w:r w:rsidR="005704D8" w:rsidRPr="005704D8">
        <w:rPr>
          <w:szCs w:val="24"/>
        </w:rPr>
        <w:t xml:space="preserve"> </w:t>
      </w:r>
      <w:r w:rsidR="005704D8">
        <w:rPr>
          <w:szCs w:val="24"/>
          <w:lang w:val="en-US"/>
        </w:rPr>
        <w:t>r</w:t>
      </w:r>
      <w:r w:rsidR="005704D8" w:rsidRPr="005704D8">
        <w:rPr>
          <w:szCs w:val="24"/>
        </w:rPr>
        <w:t xml:space="preserve"> </w:t>
      </w:r>
      <w:r w:rsidR="005704D8">
        <w:rPr>
          <w:rFonts w:eastAsia="Arial Unicode MS"/>
          <w:szCs w:val="24"/>
        </w:rPr>
        <w:t xml:space="preserve">при </w:t>
      </w:r>
      <w:r w:rsidR="005704D8">
        <w:rPr>
          <w:rFonts w:eastAsia="Arial Unicode MS"/>
          <w:szCs w:val="24"/>
          <w:lang w:val="en-US"/>
        </w:rPr>
        <w:t>n</w:t>
      </w:r>
      <w:r w:rsidRPr="005F147A">
        <w:rPr>
          <w:rFonts w:eastAsia="Arial Unicode MS"/>
          <w:szCs w:val="24"/>
        </w:rPr>
        <w:t>=2, значение которого приведено в таблице 5.</w:t>
      </w:r>
    </w:p>
    <w:p w:rsidR="005F147A" w:rsidRPr="005F147A" w:rsidRDefault="005F147A" w:rsidP="005F147A">
      <w:pPr>
        <w:pStyle w:val="af4"/>
        <w:jc w:val="both"/>
        <w:rPr>
          <w:szCs w:val="24"/>
        </w:rPr>
      </w:pPr>
      <w:r w:rsidRPr="005F147A">
        <w:rPr>
          <w:rFonts w:eastAsia="Arial Unicode MS"/>
          <w:szCs w:val="24"/>
        </w:rPr>
        <w:t>Проверяют условие</w:t>
      </w:r>
    </w:p>
    <w:p w:rsidR="005F147A" w:rsidRPr="007424A3" w:rsidRDefault="005F147A" w:rsidP="005704D8">
      <w:pPr>
        <w:pStyle w:val="af4"/>
        <w:tabs>
          <w:tab w:val="left" w:pos="2517"/>
        </w:tabs>
        <w:jc w:val="both"/>
        <w:rPr>
          <w:szCs w:val="24"/>
        </w:rPr>
      </w:pPr>
    </w:p>
    <w:p w:rsidR="005704D8" w:rsidRPr="005704D8" w:rsidRDefault="00912424" w:rsidP="005704D8">
      <w:pPr>
        <w:pStyle w:val="af4"/>
        <w:tabs>
          <w:tab w:val="left" w:pos="2517"/>
        </w:tabs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lang w:val="en-US"/>
              </w:rPr>
              <m:t>K</m:t>
            </m:r>
          </m:sub>
        </m:sSub>
        <m:r>
          <w:rPr>
            <w:rFonts w:ascii="Cambria Math" w:hAnsi="Cambria Math"/>
            <w:szCs w:val="24"/>
          </w:rPr>
          <m:t>≤</m:t>
        </m:r>
        <m:r>
          <w:rPr>
            <w:rFonts w:ascii="Cambria Math" w:hAnsi="Cambria Math"/>
            <w:szCs w:val="24"/>
            <w:lang w:val="en-US"/>
          </w:rPr>
          <m:t>r</m:t>
        </m:r>
      </m:oMath>
      <w:r w:rsidR="005704D8" w:rsidRPr="005704D8">
        <w:rPr>
          <w:szCs w:val="24"/>
        </w:rPr>
        <w:t xml:space="preserve">            </w:t>
      </w:r>
      <w:r w:rsidR="005704D8">
        <w:rPr>
          <w:szCs w:val="24"/>
        </w:rPr>
        <w:t xml:space="preserve">  </w:t>
      </w:r>
      <w:r w:rsidR="005704D8" w:rsidRPr="005704D8">
        <w:rPr>
          <w:szCs w:val="24"/>
        </w:rPr>
        <w:t xml:space="preserve">               </w:t>
      </w:r>
      <w:r w:rsidR="005704D8">
        <w:rPr>
          <w:szCs w:val="24"/>
        </w:rPr>
        <w:t xml:space="preserve">           </w:t>
      </w:r>
      <w:r w:rsidR="005704D8" w:rsidRPr="005704D8">
        <w:rPr>
          <w:szCs w:val="24"/>
        </w:rPr>
        <w:t xml:space="preserve">                </w:t>
      </w:r>
      <w:r w:rsidR="005704D8">
        <w:rPr>
          <w:szCs w:val="24"/>
        </w:rPr>
        <w:t xml:space="preserve">           </w:t>
      </w:r>
      <w:r w:rsidR="005704D8" w:rsidRPr="005704D8">
        <w:rPr>
          <w:szCs w:val="24"/>
        </w:rPr>
        <w:t xml:space="preserve">    (</w:t>
      </w:r>
      <w:r w:rsidR="005704D8">
        <w:rPr>
          <w:szCs w:val="24"/>
        </w:rPr>
        <w:t>А.2</w:t>
      </w:r>
      <w:r w:rsidR="005704D8" w:rsidRPr="005704D8">
        <w:rPr>
          <w:szCs w:val="24"/>
        </w:rPr>
        <w:t>)</w:t>
      </w:r>
    </w:p>
    <w:p w:rsidR="005704D8" w:rsidRPr="005704D8" w:rsidRDefault="005704D8" w:rsidP="005704D8">
      <w:pPr>
        <w:pStyle w:val="af4"/>
        <w:tabs>
          <w:tab w:val="left" w:pos="2517"/>
        </w:tabs>
        <w:jc w:val="both"/>
        <w:rPr>
          <w:szCs w:val="24"/>
        </w:rPr>
      </w:pPr>
    </w:p>
    <w:p w:rsidR="00F13FA3" w:rsidRPr="007424A3" w:rsidRDefault="00F13FA3" w:rsidP="005704D8">
      <w:pPr>
        <w:pStyle w:val="af4"/>
        <w:ind w:firstLine="567"/>
        <w:jc w:val="both"/>
        <w:rPr>
          <w:rFonts w:eastAsia="Arial Unicode MS"/>
          <w:szCs w:val="24"/>
        </w:rPr>
      </w:pPr>
      <w:r w:rsidRPr="005F147A">
        <w:rPr>
          <w:rFonts w:eastAsia="Arial Unicode MS"/>
          <w:szCs w:val="24"/>
        </w:rPr>
        <w:t>А.2.3 Если условие (А.2) выполняется, то рассчитывают результат контрольной процедуры анализа как ср</w:t>
      </w:r>
      <w:r>
        <w:rPr>
          <w:rFonts w:eastAsia="Arial Unicode MS"/>
          <w:szCs w:val="24"/>
        </w:rPr>
        <w:t>еднее арифметическое из резуль</w:t>
      </w:r>
      <w:r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татов двух параллельных определений.</w:t>
      </w:r>
    </w:p>
    <w:p w:rsidR="005F147A" w:rsidRPr="005F147A" w:rsidRDefault="005F147A" w:rsidP="00F13FA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Если</w:t>
      </w:r>
      <w:r w:rsidRPr="005F147A">
        <w:rPr>
          <w:szCs w:val="24"/>
        </w:rPr>
        <w:t xml:space="preserve"> </w:t>
      </w:r>
      <w:r w:rsidR="005704D8">
        <w:rPr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</w:rPr>
              <m:t>K</m:t>
            </m:r>
          </m:sub>
        </m:sSub>
        <m:r>
          <w:rPr>
            <w:rFonts w:ascii="Cambria Math" w:hAnsi="Cambria Math"/>
            <w:szCs w:val="24"/>
          </w:rPr>
          <m:t>&gt;r</m:t>
        </m:r>
      </m:oMath>
      <w:proofErr w:type="gramStart"/>
      <w:r w:rsidRPr="005F147A">
        <w:rPr>
          <w:rFonts w:eastAsia="Arial Unicode MS"/>
          <w:szCs w:val="24"/>
        </w:rPr>
        <w:t xml:space="preserve"> ,</w:t>
      </w:r>
      <w:proofErr w:type="gramEnd"/>
      <w:r w:rsidRPr="005F147A">
        <w:rPr>
          <w:rFonts w:eastAsia="Arial Unicode MS"/>
          <w:szCs w:val="24"/>
        </w:rPr>
        <w:t xml:space="preserve"> то делают повторную контрольную процедуру, получая</w:t>
      </w:r>
      <w:r w:rsidRPr="005F147A">
        <w:rPr>
          <w:szCs w:val="24"/>
        </w:rPr>
        <w:t xml:space="preserve"> </w:t>
      </w:r>
      <w:r w:rsidRPr="005F147A">
        <w:rPr>
          <w:rFonts w:eastAsia="Arial Unicode MS"/>
          <w:szCs w:val="24"/>
        </w:rPr>
        <w:t>заново два результата параллельных определений.</w:t>
      </w:r>
    </w:p>
    <w:p w:rsidR="005F147A" w:rsidRPr="005F147A" w:rsidRDefault="005F147A" w:rsidP="00F13FA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При повторном превышении предела повторяемости процедуру анализа прекращают и выясняют причи</w:t>
      </w:r>
      <w:r w:rsidR="00F13FA3">
        <w:rPr>
          <w:rFonts w:eastAsia="Arial Unicode MS"/>
          <w:szCs w:val="24"/>
        </w:rPr>
        <w:t>ны, приводящие к неудовлетвори</w:t>
      </w:r>
      <w:r w:rsidR="00F13FA3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тельным результатам.</w:t>
      </w:r>
    </w:p>
    <w:p w:rsidR="005F147A" w:rsidRPr="00F13FA3" w:rsidRDefault="005F147A" w:rsidP="00F13FA3">
      <w:pPr>
        <w:pStyle w:val="af4"/>
        <w:ind w:firstLine="567"/>
        <w:jc w:val="both"/>
        <w:rPr>
          <w:b/>
          <w:szCs w:val="24"/>
        </w:rPr>
      </w:pPr>
      <w:bookmarkStart w:id="11" w:name="page28"/>
      <w:bookmarkEnd w:id="11"/>
      <w:r w:rsidRPr="00F13FA3">
        <w:rPr>
          <w:b/>
          <w:szCs w:val="24"/>
        </w:rPr>
        <w:t>А</w:t>
      </w:r>
      <w:r w:rsidR="00F13FA3" w:rsidRPr="00F13FA3">
        <w:rPr>
          <w:b/>
          <w:szCs w:val="24"/>
        </w:rPr>
        <w:t>.3</w:t>
      </w:r>
      <w:r w:rsidRPr="00F13FA3">
        <w:rPr>
          <w:b/>
          <w:szCs w:val="24"/>
        </w:rPr>
        <w:t xml:space="preserve"> Алгоритм оперативного контроля процедуры анализа в условиях </w:t>
      </w:r>
      <w:proofErr w:type="spellStart"/>
      <w:r w:rsidRPr="00F13FA3">
        <w:rPr>
          <w:b/>
          <w:szCs w:val="24"/>
        </w:rPr>
        <w:t>внутрилабораторной</w:t>
      </w:r>
      <w:proofErr w:type="spellEnd"/>
      <w:r w:rsidRPr="00F13FA3">
        <w:rPr>
          <w:b/>
          <w:szCs w:val="24"/>
        </w:rPr>
        <w:t xml:space="preserve"> </w:t>
      </w:r>
      <w:proofErr w:type="spellStart"/>
      <w:r w:rsidRPr="00F13FA3">
        <w:rPr>
          <w:b/>
          <w:szCs w:val="24"/>
        </w:rPr>
        <w:t>прецизионности</w:t>
      </w:r>
      <w:proofErr w:type="spellEnd"/>
    </w:p>
    <w:p w:rsidR="005F147A" w:rsidRPr="005F147A" w:rsidRDefault="005F147A" w:rsidP="00F13FA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А.3.1 Образцами для выполнения данной процедуры являются средства контроля по</w:t>
      </w:r>
      <w:r w:rsidR="00F13FA3" w:rsidRPr="00F13FA3">
        <w:rPr>
          <w:rFonts w:eastAsia="Arial Unicode MS"/>
          <w:szCs w:val="24"/>
        </w:rPr>
        <w:t xml:space="preserve"> </w:t>
      </w:r>
      <w:r w:rsidRPr="005F147A">
        <w:rPr>
          <w:rFonts w:eastAsia="Arial Unicode MS"/>
          <w:szCs w:val="24"/>
        </w:rPr>
        <w:t>А.1.2. Объем отобранной пробы для контроля дол</w:t>
      </w:r>
      <w:r w:rsidRPr="005F147A">
        <w:rPr>
          <w:rFonts w:eastAsia="Arial Unicode MS"/>
          <w:szCs w:val="24"/>
        </w:rPr>
        <w:softHyphen/>
        <w:t xml:space="preserve"> жен соответствовать удвоенному объему, необходимому для проведения измерений. Отобранный объем (масса) делят на две части и анализируют</w:t>
      </w:r>
      <w:r w:rsidR="00F13FA3">
        <w:rPr>
          <w:szCs w:val="24"/>
          <w:lang w:val="kk-KZ"/>
        </w:rPr>
        <w:t xml:space="preserve"> в </w:t>
      </w:r>
      <w:r w:rsidRPr="005F147A">
        <w:rPr>
          <w:rFonts w:eastAsia="Arial Unicode MS"/>
          <w:szCs w:val="24"/>
        </w:rPr>
        <w:t>соответствии с требованиями настоящего стандарта в условиях внутри</w:t>
      </w:r>
      <w:r w:rsidRPr="005F147A">
        <w:rPr>
          <w:rFonts w:eastAsia="Arial Unicode MS"/>
          <w:szCs w:val="24"/>
        </w:rPr>
        <w:softHyphen/>
        <w:t xml:space="preserve"> лабораторной </w:t>
      </w:r>
      <w:proofErr w:type="spellStart"/>
      <w:r w:rsidRPr="005F147A">
        <w:rPr>
          <w:rFonts w:eastAsia="Arial Unicode MS"/>
          <w:szCs w:val="24"/>
        </w:rPr>
        <w:t>прецизионности</w:t>
      </w:r>
      <w:proofErr w:type="spellEnd"/>
      <w:r w:rsidRPr="005F147A">
        <w:rPr>
          <w:rFonts w:eastAsia="Arial Unicode MS"/>
          <w:szCs w:val="24"/>
        </w:rPr>
        <w:t xml:space="preserve"> или различными операторами, или в раз</w:t>
      </w:r>
      <w:r w:rsidRPr="005F147A">
        <w:rPr>
          <w:rFonts w:eastAsia="Arial Unicode MS"/>
          <w:szCs w:val="24"/>
        </w:rPr>
        <w:softHyphen/>
        <w:t xml:space="preserve"> личное </w:t>
      </w:r>
      <w:r w:rsidRPr="005F147A">
        <w:rPr>
          <w:rFonts w:eastAsia="Arial Unicode MS"/>
          <w:szCs w:val="24"/>
        </w:rPr>
        <w:lastRenderedPageBreak/>
        <w:t>время, или с использованием различных средств измерений и т.д., при соблюдении условий и сроков хранения проб.</w:t>
      </w:r>
    </w:p>
    <w:p w:rsidR="005F147A" w:rsidRPr="005F147A" w:rsidRDefault="005F147A" w:rsidP="00F13FA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Получают соответственно</w:t>
      </w:r>
      <w:r w:rsidR="00F13FA3">
        <w:rPr>
          <w:szCs w:val="24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val="kk-KZ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4"/>
                    <w:lang w:val="kk-KZ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  <w:lang w:val="kk-KZ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szCs w:val="24"/>
                <w:lang w:val="kk-KZ"/>
              </w:rPr>
              <m:t>1</m:t>
            </m:r>
          </m:sub>
        </m:sSub>
        <m:r>
          <w:rPr>
            <w:rFonts w:ascii="Cambria Math" w:hAnsi="Cambria Math"/>
            <w:szCs w:val="24"/>
            <w:lang w:val="kk-KZ"/>
          </w:rPr>
          <m:t xml:space="preserve"> </m:t>
        </m:r>
      </m:oMath>
      <w:r w:rsidRPr="005F147A">
        <w:rPr>
          <w:rFonts w:eastAsia="Arial Unicode MS"/>
          <w:szCs w:val="24"/>
        </w:rPr>
        <w:t>и</w:t>
      </w:r>
      <w:r w:rsidRPr="005F147A">
        <w:rPr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</m:oMath>
      <w:r w:rsidRPr="005F147A">
        <w:rPr>
          <w:szCs w:val="24"/>
        </w:rPr>
        <w:t xml:space="preserve"> .</w:t>
      </w:r>
    </w:p>
    <w:p w:rsidR="005F147A" w:rsidRPr="005F147A" w:rsidRDefault="005F147A" w:rsidP="00F13FA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А.З.2 Рассчитывают результат контрольной процедуры</w:t>
      </w:r>
    </w:p>
    <w:p w:rsidR="005F147A" w:rsidRPr="00F13FA3" w:rsidRDefault="00912424" w:rsidP="00F82B03">
      <w:pPr>
        <w:pStyle w:val="af4"/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lang w:val="kk-KZ"/>
              </w:rPr>
              <m:t>ЛК</m:t>
            </m:r>
          </m:sub>
        </m:sSub>
        <m:r>
          <w:rPr>
            <w:rFonts w:ascii="Cambria Math" w:hAnsi="Cambria Math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</m:e>
        </m:d>
      </m:oMath>
      <w:r w:rsidR="00F13FA3">
        <w:rPr>
          <w:szCs w:val="24"/>
        </w:rPr>
        <w:t>.</w:t>
      </w:r>
      <w:r w:rsidR="00F82B03">
        <w:rPr>
          <w:szCs w:val="24"/>
        </w:rPr>
        <w:t xml:space="preserve">                                                                 (А.3)</w:t>
      </w:r>
    </w:p>
    <w:p w:rsidR="005F147A" w:rsidRPr="005F147A" w:rsidRDefault="005F147A" w:rsidP="00F82B0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Рассчитывают или устанавливаю</w:t>
      </w:r>
      <w:r w:rsidR="00F82B03">
        <w:rPr>
          <w:rFonts w:eastAsia="Arial Unicode MS"/>
          <w:szCs w:val="24"/>
        </w:rPr>
        <w:t xml:space="preserve">т норматив контроля </w:t>
      </w:r>
      <w:proofErr w:type="spellStart"/>
      <w:r w:rsidR="00F82B03">
        <w:rPr>
          <w:rFonts w:eastAsia="Arial Unicode MS"/>
          <w:szCs w:val="24"/>
        </w:rPr>
        <w:t>внутрилабо</w:t>
      </w:r>
      <w:r w:rsidR="00F82B03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раторной</w:t>
      </w:r>
      <w:proofErr w:type="spellEnd"/>
      <w:r w:rsidRPr="005F147A">
        <w:rPr>
          <w:rFonts w:eastAsia="Arial Unicode MS"/>
          <w:szCs w:val="24"/>
        </w:rPr>
        <w:t xml:space="preserve"> </w:t>
      </w:r>
      <w:proofErr w:type="spellStart"/>
      <w:r w:rsidRPr="005F147A">
        <w:rPr>
          <w:rFonts w:eastAsia="Arial Unicode MS"/>
          <w:szCs w:val="24"/>
        </w:rPr>
        <w:t>прецизионности</w:t>
      </w:r>
      <w:proofErr w:type="spellEnd"/>
    </w:p>
    <w:p w:rsidR="005F147A" w:rsidRPr="00F82B03" w:rsidRDefault="00912424" w:rsidP="00F82B03">
      <w:pPr>
        <w:pStyle w:val="af4"/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</w:rPr>
              <m:t>Л</m:t>
            </m:r>
          </m:sub>
        </m:sSub>
        <m:r>
          <w:rPr>
            <w:rFonts w:ascii="Cambria Math" w:hAnsi="Cambria Math"/>
            <w:szCs w:val="24"/>
          </w:rPr>
          <m:t>=0,86∙</m:t>
        </m:r>
        <m:r>
          <w:rPr>
            <w:rFonts w:ascii="Cambria Math" w:hAnsi="Cambria Math"/>
            <w:szCs w:val="24"/>
            <w:lang w:val="en-US"/>
          </w:rPr>
          <m:t>R</m:t>
        </m:r>
      </m:oMath>
      <w:r w:rsidR="00F82B03" w:rsidRPr="00F82B03">
        <w:rPr>
          <w:i/>
          <w:szCs w:val="24"/>
        </w:rPr>
        <w:t xml:space="preserve">             </w:t>
      </w:r>
      <w:r w:rsidR="00F82B03">
        <w:rPr>
          <w:i/>
          <w:szCs w:val="24"/>
        </w:rPr>
        <w:t xml:space="preserve">                                                        </w:t>
      </w:r>
      <w:r w:rsidR="00F82B03" w:rsidRPr="00F82B03">
        <w:rPr>
          <w:i/>
          <w:szCs w:val="24"/>
        </w:rPr>
        <w:t xml:space="preserve"> </w:t>
      </w:r>
      <w:r w:rsidR="00F82B03" w:rsidRPr="00F82B03">
        <w:rPr>
          <w:szCs w:val="24"/>
        </w:rPr>
        <w:t>(</w:t>
      </w:r>
      <w:r w:rsidR="00F82B03">
        <w:rPr>
          <w:szCs w:val="24"/>
        </w:rPr>
        <w:t>А.4</w:t>
      </w:r>
      <w:r w:rsidR="00F82B03" w:rsidRPr="00F82B03">
        <w:rPr>
          <w:szCs w:val="24"/>
        </w:rPr>
        <w:t>)</w:t>
      </w:r>
    </w:p>
    <w:p w:rsidR="005F147A" w:rsidRPr="005F147A" w:rsidRDefault="005F147A" w:rsidP="00F82B0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где</w:t>
      </w:r>
      <w:r w:rsidRPr="005F147A">
        <w:rPr>
          <w:szCs w:val="24"/>
        </w:rPr>
        <w:t xml:space="preserve"> R </w:t>
      </w:r>
      <w:r w:rsidRPr="005F147A">
        <w:rPr>
          <w:rFonts w:eastAsia="Arial Unicode MS"/>
          <w:szCs w:val="24"/>
        </w:rPr>
        <w:t xml:space="preserve">- значение предела </w:t>
      </w:r>
      <w:proofErr w:type="spellStart"/>
      <w:r w:rsidRPr="005F147A">
        <w:rPr>
          <w:rFonts w:eastAsia="Arial Unicode MS"/>
          <w:szCs w:val="24"/>
        </w:rPr>
        <w:t>воспроизводимости</w:t>
      </w:r>
      <w:proofErr w:type="spellEnd"/>
      <w:r w:rsidRPr="005F147A">
        <w:rPr>
          <w:rFonts w:eastAsia="Arial Unicode MS"/>
          <w:szCs w:val="24"/>
        </w:rPr>
        <w:t>, приведенное в таб</w:t>
      </w:r>
      <w:r w:rsidRPr="005F147A">
        <w:rPr>
          <w:rFonts w:eastAsia="Arial Unicode MS"/>
          <w:szCs w:val="24"/>
        </w:rPr>
        <w:softHyphen/>
        <w:t>лице 7,</w:t>
      </w:r>
    </w:p>
    <w:p w:rsidR="005F147A" w:rsidRPr="005F147A" w:rsidRDefault="00912424" w:rsidP="00F82B03">
      <w:pPr>
        <w:pStyle w:val="af4"/>
        <w:ind w:firstLine="567"/>
        <w:jc w:val="both"/>
        <w:rPr>
          <w:szCs w:val="24"/>
        </w:rPr>
      </w:pPr>
      <m:oMath>
        <m:acc>
          <m:accPr>
            <m:chr m:val="̿"/>
            <m:ctrlPr>
              <w:rPr>
                <w:rFonts w:ascii="Cambria Math" w:eastAsia="Arial Unicode MS" w:hAnsi="Cambria Math"/>
                <w:i/>
                <w:szCs w:val="24"/>
              </w:rPr>
            </m:ctrlPr>
          </m:accPr>
          <m:e>
            <m:r>
              <w:rPr>
                <w:rFonts w:ascii="Cambria Math" w:eastAsia="Arial Unicode MS" w:hAnsi="Cambria Math"/>
                <w:szCs w:val="24"/>
                <w:lang w:val="en-US"/>
              </w:rPr>
              <m:t>X</m:t>
            </m:r>
          </m:e>
        </m:acc>
        <m:r>
          <w:rPr>
            <w:rFonts w:ascii="Cambria Math" w:eastAsia="Arial Unicode MS" w:hAnsi="Cambria Math"/>
            <w:szCs w:val="24"/>
          </w:rPr>
          <m:t>-</m:t>
        </m:r>
      </m:oMath>
      <w:r w:rsidR="005F147A" w:rsidRPr="005F147A">
        <w:rPr>
          <w:rFonts w:eastAsia="Arial Unicode MS"/>
          <w:szCs w:val="24"/>
        </w:rPr>
        <w:t>среднее арифметическое значение результатов, полученных в</w:t>
      </w:r>
      <w:r w:rsidR="005F147A" w:rsidRPr="005F147A">
        <w:rPr>
          <w:szCs w:val="24"/>
        </w:rPr>
        <w:t xml:space="preserve"> </w:t>
      </w:r>
      <w:r w:rsidR="005F147A" w:rsidRPr="005F147A">
        <w:rPr>
          <w:rFonts w:eastAsia="Arial Unicode MS"/>
          <w:szCs w:val="24"/>
        </w:rPr>
        <w:t xml:space="preserve">условиях </w:t>
      </w:r>
      <w:proofErr w:type="spellStart"/>
      <w:r w:rsidR="005F147A" w:rsidRPr="005F147A">
        <w:rPr>
          <w:rFonts w:eastAsia="Arial Unicode MS"/>
          <w:szCs w:val="24"/>
        </w:rPr>
        <w:t>внутрилабораторной</w:t>
      </w:r>
      <w:proofErr w:type="spellEnd"/>
      <w:r w:rsidR="005F147A" w:rsidRPr="005F147A">
        <w:rPr>
          <w:rFonts w:eastAsia="Arial Unicode MS"/>
          <w:szCs w:val="24"/>
        </w:rPr>
        <w:t xml:space="preserve"> (</w:t>
      </w:r>
      <w:proofErr w:type="gramStart"/>
      <w:r w:rsidR="005F147A" w:rsidRPr="005F147A">
        <w:rPr>
          <w:rFonts w:eastAsia="Arial Unicode MS"/>
          <w:szCs w:val="24"/>
        </w:rPr>
        <w:t>промежуточной</w:t>
      </w:r>
      <w:proofErr w:type="gramEnd"/>
      <w:r w:rsidR="005F147A" w:rsidRPr="005F147A">
        <w:rPr>
          <w:rFonts w:eastAsia="Arial Unicode MS"/>
          <w:szCs w:val="24"/>
        </w:rPr>
        <w:t xml:space="preserve">) </w:t>
      </w:r>
      <w:proofErr w:type="spellStart"/>
      <w:r w:rsidR="005F147A" w:rsidRPr="005F147A">
        <w:rPr>
          <w:rFonts w:eastAsia="Arial Unicode MS"/>
          <w:szCs w:val="24"/>
        </w:rPr>
        <w:t>прецизионности</w:t>
      </w:r>
      <w:proofErr w:type="spellEnd"/>
      <w:r w:rsidR="005F147A" w:rsidRPr="005F147A">
        <w:rPr>
          <w:rFonts w:eastAsia="Arial Unicode MS"/>
          <w:szCs w:val="24"/>
        </w:rPr>
        <w:t>.</w:t>
      </w:r>
    </w:p>
    <w:p w:rsidR="005F147A" w:rsidRPr="007424A3" w:rsidRDefault="005F147A" w:rsidP="00F82B03">
      <w:pPr>
        <w:pStyle w:val="af4"/>
        <w:ind w:firstLine="567"/>
        <w:jc w:val="both"/>
        <w:rPr>
          <w:rFonts w:eastAsia="Arial Unicode MS"/>
          <w:szCs w:val="24"/>
        </w:rPr>
      </w:pPr>
      <w:r w:rsidRPr="005F147A">
        <w:rPr>
          <w:rFonts w:eastAsia="Arial Unicode MS"/>
          <w:szCs w:val="24"/>
        </w:rPr>
        <w:t>А.3.3 Результаты, полученные в у</w:t>
      </w:r>
      <w:r w:rsidR="00193C32">
        <w:rPr>
          <w:rFonts w:eastAsia="Arial Unicode MS"/>
          <w:szCs w:val="24"/>
        </w:rPr>
        <w:t xml:space="preserve">словиях </w:t>
      </w:r>
      <w:proofErr w:type="spellStart"/>
      <w:r w:rsidR="00193C32">
        <w:rPr>
          <w:rFonts w:eastAsia="Arial Unicode MS"/>
          <w:szCs w:val="24"/>
        </w:rPr>
        <w:t>внутрилабораторной</w:t>
      </w:r>
      <w:proofErr w:type="spellEnd"/>
      <w:r w:rsidR="00193C32">
        <w:rPr>
          <w:rFonts w:eastAsia="Arial Unicode MS"/>
          <w:szCs w:val="24"/>
        </w:rPr>
        <w:t xml:space="preserve"> </w:t>
      </w:r>
      <w:proofErr w:type="spellStart"/>
      <w:r w:rsidR="00193C32">
        <w:rPr>
          <w:rFonts w:eastAsia="Arial Unicode MS"/>
          <w:szCs w:val="24"/>
        </w:rPr>
        <w:t>пре</w:t>
      </w:r>
      <w:r w:rsidR="00193C32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цизионности</w:t>
      </w:r>
      <w:proofErr w:type="spellEnd"/>
      <w:r w:rsidR="00F82B03">
        <w:rPr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</m:e>
        </m:d>
      </m:oMath>
      <w:r w:rsidRPr="005F147A">
        <w:rPr>
          <w:rFonts w:eastAsia="Arial Unicode MS"/>
          <w:szCs w:val="24"/>
        </w:rPr>
        <w:t>, считают удовлетворительными при условии</w:t>
      </w:r>
    </w:p>
    <w:p w:rsidR="00F82B03" w:rsidRPr="00F82B03" w:rsidRDefault="00912424" w:rsidP="00F82B03">
      <w:pPr>
        <w:pStyle w:val="af4"/>
        <w:ind w:firstLine="567"/>
        <w:jc w:val="both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lang w:val="kk-KZ"/>
              </w:rPr>
              <m:t>ЛК</m:t>
            </m:r>
          </m:sub>
        </m:sSub>
        <m:r>
          <w:rPr>
            <w:rFonts w:ascii="Cambria Math" w:hAnsi="Cambria Math"/>
            <w:szCs w:val="24"/>
          </w:rPr>
          <m:t>≤</m:t>
        </m:r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</w:rPr>
              <m:t>Л</m:t>
            </m:r>
          </m:sub>
        </m:sSub>
      </m:oMath>
      <w:r w:rsidR="00F82B03">
        <w:rPr>
          <w:szCs w:val="24"/>
        </w:rPr>
        <w:t xml:space="preserve">                                                                   (А.5)</w:t>
      </w:r>
    </w:p>
    <w:p w:rsidR="005F147A" w:rsidRPr="005F147A" w:rsidRDefault="005F147A" w:rsidP="005F147A">
      <w:pPr>
        <w:pStyle w:val="af4"/>
        <w:jc w:val="both"/>
        <w:rPr>
          <w:szCs w:val="24"/>
        </w:rPr>
      </w:pPr>
    </w:p>
    <w:p w:rsidR="005F147A" w:rsidRPr="005F147A" w:rsidRDefault="005F147A" w:rsidP="00F82B0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А.З.4 При выполнении условия (А.5) общее среднее арифметиче</w:t>
      </w:r>
      <w:r w:rsidRPr="005F147A">
        <w:rPr>
          <w:rFonts w:eastAsia="Arial Unicode MS"/>
          <w:szCs w:val="24"/>
        </w:rPr>
        <w:softHyphen/>
        <w:t>ское</w:t>
      </w:r>
      <w:r w:rsidR="00FF2D94">
        <w:rPr>
          <w:szCs w:val="24"/>
        </w:rPr>
        <w:t xml:space="preserve"> </w:t>
      </w:r>
      <m:oMath>
        <m:acc>
          <m:accPr>
            <m:chr m:val="̿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X</m:t>
            </m:r>
          </m:e>
        </m:acc>
      </m:oMath>
      <w:r w:rsidRPr="005F147A">
        <w:rPr>
          <w:szCs w:val="24"/>
        </w:rPr>
        <w:t xml:space="preserve"> </w:t>
      </w:r>
      <w:r w:rsidRPr="005F147A">
        <w:rPr>
          <w:rFonts w:eastAsia="Arial Unicode MS"/>
          <w:szCs w:val="24"/>
        </w:rPr>
        <w:t>представляют в качестве результата контрольной процедуры.</w:t>
      </w:r>
    </w:p>
    <w:p w:rsidR="005F147A" w:rsidRPr="005F147A" w:rsidRDefault="005F147A" w:rsidP="00FF2D94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При невыполнении условия (А.5) измерения повторяют.</w:t>
      </w:r>
    </w:p>
    <w:p w:rsidR="005F147A" w:rsidRPr="005F147A" w:rsidRDefault="005F147A" w:rsidP="00FF2D94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 xml:space="preserve">При </w:t>
      </w:r>
      <w:proofErr w:type="gramStart"/>
      <w:r w:rsidRPr="005F147A">
        <w:rPr>
          <w:rFonts w:eastAsia="Arial Unicode MS"/>
          <w:szCs w:val="24"/>
        </w:rPr>
        <w:t>повторном</w:t>
      </w:r>
      <w:proofErr w:type="gramEnd"/>
      <w:r w:rsidRPr="005F147A">
        <w:rPr>
          <w:rFonts w:eastAsia="Arial Unicode MS"/>
          <w:szCs w:val="24"/>
        </w:rPr>
        <w:t xml:space="preserve"> невыполнения условия (А.5) выясняют причины, приводящие к неудовлетворительным результатам, и устраняют их.</w:t>
      </w:r>
    </w:p>
    <w:p w:rsidR="005F147A" w:rsidRPr="00FF2D94" w:rsidRDefault="005F147A" w:rsidP="00FF2D94">
      <w:pPr>
        <w:pStyle w:val="af4"/>
        <w:ind w:firstLine="567"/>
        <w:jc w:val="both"/>
        <w:rPr>
          <w:b/>
          <w:szCs w:val="24"/>
        </w:rPr>
      </w:pPr>
      <w:r w:rsidRPr="00FF2D94">
        <w:rPr>
          <w:b/>
          <w:szCs w:val="24"/>
        </w:rPr>
        <w:t>А.4 Алгоритм контроля процедуры выполнения измерений с использованием метода добавок</w:t>
      </w:r>
    </w:p>
    <w:p w:rsidR="005F147A" w:rsidRPr="005F147A" w:rsidRDefault="005F147A" w:rsidP="00FF2D94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А.4.1 Контроль исполнителем процедуры выполнения измерений проводят путем сравнения результата о</w:t>
      </w:r>
      <w:r w:rsidR="00FF2D94">
        <w:rPr>
          <w:rFonts w:eastAsia="Arial Unicode MS"/>
          <w:szCs w:val="24"/>
        </w:rPr>
        <w:t>тдельно взятой контрольной про</w:t>
      </w:r>
      <w:r w:rsidR="00FF2D94">
        <w:rPr>
          <w:rFonts w:eastAsia="Arial Unicode MS"/>
          <w:szCs w:val="24"/>
        </w:rPr>
        <w:softHyphen/>
        <w:t>цедуры Кд</w:t>
      </w:r>
      <w:r w:rsidRPr="005F147A">
        <w:rPr>
          <w:rFonts w:eastAsia="Arial Unicode MS"/>
          <w:szCs w:val="24"/>
        </w:rPr>
        <w:t xml:space="preserve"> с нормативом контроля Кд.</w:t>
      </w:r>
    </w:p>
    <w:p w:rsidR="005F147A" w:rsidRPr="005F147A" w:rsidRDefault="005F147A" w:rsidP="00FF2D94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 xml:space="preserve">А.4.2 Результат контрольной процедуры </w:t>
      </w:r>
      <w:proofErr w:type="spellStart"/>
      <w:r w:rsidRPr="005F147A">
        <w:rPr>
          <w:rFonts w:eastAsia="Arial Unicode MS"/>
          <w:szCs w:val="24"/>
        </w:rPr>
        <w:t>Кк</w:t>
      </w:r>
      <w:proofErr w:type="spellEnd"/>
      <w:r w:rsidRPr="005F147A">
        <w:rPr>
          <w:rFonts w:eastAsia="Arial Unicode MS"/>
          <w:szCs w:val="24"/>
        </w:rPr>
        <w:t xml:space="preserve"> рассчитывают по формуле:</w:t>
      </w:r>
    </w:p>
    <w:p w:rsidR="005F147A" w:rsidRPr="005F147A" w:rsidRDefault="005F147A" w:rsidP="005F147A">
      <w:pPr>
        <w:pStyle w:val="af4"/>
        <w:jc w:val="both"/>
        <w:rPr>
          <w:szCs w:val="24"/>
        </w:rPr>
      </w:pPr>
    </w:p>
    <w:p w:rsidR="005F147A" w:rsidRDefault="00912424" w:rsidP="00464597">
      <w:pPr>
        <w:pStyle w:val="af4"/>
        <w:tabs>
          <w:tab w:val="left" w:pos="3402"/>
          <w:tab w:val="left" w:pos="3686"/>
        </w:tabs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</w:rPr>
              <m:t>K</m:t>
            </m:r>
          </m:sub>
        </m:sSub>
        <m:r>
          <w:rPr>
            <w:rFonts w:ascii="Cambria Math" w:hAnsi="Cambria Math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/>
                <w:szCs w:val="24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</m:acc>
            <m:r>
              <w:rPr>
                <w:rFonts w:ascii="Cambria Math" w:hAnsi="Cambria Math"/>
                <w:szCs w:val="24"/>
              </w:rPr>
              <m:t>-C</m:t>
            </m:r>
          </m:e>
        </m:d>
      </m:oMath>
      <w:r w:rsidR="00FF2D94">
        <w:rPr>
          <w:szCs w:val="24"/>
        </w:rPr>
        <w:t>, где                                                  (А.6)</w:t>
      </w:r>
    </w:p>
    <w:p w:rsidR="00FF2D94" w:rsidRPr="00FF2D94" w:rsidRDefault="00FF2D94" w:rsidP="00FF2D94">
      <w:pPr>
        <w:pStyle w:val="af4"/>
        <w:jc w:val="center"/>
        <w:rPr>
          <w:szCs w:val="24"/>
        </w:rPr>
      </w:pPr>
    </w:p>
    <w:bookmarkStart w:id="12" w:name="page29"/>
    <w:bookmarkEnd w:id="12"/>
    <w:p w:rsidR="005F147A" w:rsidRPr="005F147A" w:rsidRDefault="00912424" w:rsidP="00FF2D94">
      <w:pPr>
        <w:pStyle w:val="af4"/>
        <w:ind w:firstLine="567"/>
        <w:jc w:val="both"/>
        <w:rPr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</m:acc>
          </m:e>
          <m:sup>
            <m:r>
              <w:rPr>
                <w:rFonts w:ascii="Cambria Math" w:hAnsi="Cambria Math"/>
                <w:szCs w:val="24"/>
              </w:rPr>
              <m:t>'</m:t>
            </m:r>
          </m:sup>
        </m:sSup>
      </m:oMath>
      <w:r w:rsidR="005F147A" w:rsidRPr="005F147A">
        <w:rPr>
          <w:rFonts w:eastAsia="Arial Unicode MS"/>
          <w:szCs w:val="24"/>
        </w:rPr>
        <w:t>- результат контрольного измерения массовой концентрации элемента в пробе с известной добавкой - среднее арифметическое двух результатов параллельных определений, расхождение между которыми не превышает предела повторяемости</w:t>
      </w:r>
      <w:r w:rsidR="005F147A" w:rsidRPr="005F147A">
        <w:rPr>
          <w:szCs w:val="24"/>
        </w:rPr>
        <w:t xml:space="preserve"> г. </w:t>
      </w:r>
      <w:r w:rsidR="005F147A" w:rsidRPr="005F147A">
        <w:rPr>
          <w:rFonts w:eastAsia="Arial Unicode MS"/>
          <w:szCs w:val="24"/>
        </w:rPr>
        <w:t xml:space="preserve">Значение </w:t>
      </w:r>
      <w:r w:rsidR="00A64A12">
        <w:rPr>
          <w:rFonts w:eastAsia="Arial Unicode MS"/>
          <w:szCs w:val="24"/>
          <w:lang w:val="en-US"/>
        </w:rPr>
        <w:t>r</w:t>
      </w:r>
      <w:r w:rsidR="00A64A12" w:rsidRPr="00A64A12">
        <w:rPr>
          <w:rFonts w:eastAsia="Arial Unicode MS"/>
          <w:szCs w:val="24"/>
        </w:rPr>
        <w:t xml:space="preserve"> </w:t>
      </w:r>
      <w:r w:rsidR="005F147A" w:rsidRPr="005F147A">
        <w:rPr>
          <w:rFonts w:eastAsia="Arial Unicode MS"/>
          <w:szCs w:val="24"/>
        </w:rPr>
        <w:t>приведено в таблице 6.</w:t>
      </w:r>
    </w:p>
    <w:p w:rsidR="005F147A" w:rsidRPr="005F147A" w:rsidRDefault="00912424" w:rsidP="00A64A12">
      <w:pPr>
        <w:pStyle w:val="af4"/>
        <w:ind w:firstLine="567"/>
        <w:jc w:val="both"/>
        <w:rPr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X</m:t>
            </m:r>
          </m:e>
        </m:acc>
      </m:oMath>
      <w:r w:rsidR="005F147A" w:rsidRPr="005F147A">
        <w:rPr>
          <w:rFonts w:eastAsia="Arial Unicode MS"/>
          <w:szCs w:val="24"/>
        </w:rPr>
        <w:t>- результат контрольного измерения массовой концентрации элемента в пробе без добавки - средне</w:t>
      </w:r>
      <w:r w:rsidR="00A64A12">
        <w:rPr>
          <w:rFonts w:eastAsia="Arial Unicode MS"/>
          <w:szCs w:val="24"/>
        </w:rPr>
        <w:t>е арифметическое двух результа</w:t>
      </w:r>
      <w:r w:rsidR="00A64A12">
        <w:rPr>
          <w:rFonts w:eastAsia="Arial Unicode MS"/>
          <w:szCs w:val="24"/>
        </w:rPr>
        <w:softHyphen/>
      </w:r>
      <w:r w:rsidR="005F147A" w:rsidRPr="005F147A">
        <w:rPr>
          <w:rFonts w:eastAsia="Arial Unicode MS"/>
          <w:szCs w:val="24"/>
        </w:rPr>
        <w:t>тов параллельных определений, расхо</w:t>
      </w:r>
      <w:r w:rsidR="00A64A12">
        <w:rPr>
          <w:rFonts w:eastAsia="Arial Unicode MS"/>
          <w:szCs w:val="24"/>
        </w:rPr>
        <w:t>ждение между которыми не превы</w:t>
      </w:r>
      <w:r w:rsidR="00A64A12">
        <w:rPr>
          <w:rFonts w:eastAsia="Arial Unicode MS"/>
          <w:szCs w:val="24"/>
        </w:rPr>
        <w:softHyphen/>
      </w:r>
      <w:r w:rsidR="005F147A" w:rsidRPr="005F147A">
        <w:rPr>
          <w:rFonts w:eastAsia="Arial Unicode MS"/>
          <w:szCs w:val="24"/>
        </w:rPr>
        <w:t>шает предела повторяемости</w:t>
      </w:r>
      <w:r w:rsidR="005F147A" w:rsidRPr="005F147A">
        <w:rPr>
          <w:szCs w:val="24"/>
        </w:rPr>
        <w:t xml:space="preserve"> </w:t>
      </w:r>
      <w:proofErr w:type="gramStart"/>
      <w:r w:rsidR="005F147A" w:rsidRPr="005F147A">
        <w:rPr>
          <w:szCs w:val="24"/>
        </w:rPr>
        <w:t>г</w:t>
      </w:r>
      <w:proofErr w:type="gramEnd"/>
      <w:r w:rsidR="005F147A" w:rsidRPr="005F147A">
        <w:rPr>
          <w:szCs w:val="24"/>
        </w:rPr>
        <w:t>,</w:t>
      </w:r>
    </w:p>
    <w:p w:rsidR="005F147A" w:rsidRPr="005F147A" w:rsidRDefault="00A64A12" w:rsidP="00A64A12">
      <w:pPr>
        <w:pStyle w:val="af4"/>
        <w:ind w:firstLine="567"/>
        <w:jc w:val="both"/>
        <w:rPr>
          <w:szCs w:val="24"/>
        </w:rPr>
      </w:pPr>
      <w:proofErr w:type="gramStart"/>
      <w:r>
        <w:rPr>
          <w:rFonts w:eastAsia="Arial Unicode MS"/>
          <w:szCs w:val="24"/>
        </w:rPr>
        <w:t>С</w:t>
      </w:r>
      <w:r w:rsidR="005F147A" w:rsidRPr="005F147A">
        <w:rPr>
          <w:rFonts w:eastAsia="Arial Unicode MS"/>
          <w:szCs w:val="24"/>
        </w:rPr>
        <w:t>-</w:t>
      </w:r>
      <w:proofErr w:type="gramEnd"/>
      <w:r w:rsidR="005F147A" w:rsidRPr="005F147A">
        <w:rPr>
          <w:rFonts w:eastAsia="Arial Unicode MS"/>
          <w:szCs w:val="24"/>
        </w:rPr>
        <w:t xml:space="preserve"> величина добавки.</w:t>
      </w:r>
    </w:p>
    <w:p w:rsidR="005F147A" w:rsidRPr="005F147A" w:rsidRDefault="005F147A" w:rsidP="005F147A">
      <w:pPr>
        <w:pStyle w:val="af4"/>
        <w:jc w:val="both"/>
        <w:rPr>
          <w:szCs w:val="24"/>
        </w:rPr>
      </w:pPr>
    </w:p>
    <w:p w:rsidR="005F147A" w:rsidRPr="00A64A12" w:rsidRDefault="005F147A" w:rsidP="005F147A">
      <w:pPr>
        <w:pStyle w:val="af4"/>
        <w:jc w:val="both"/>
        <w:rPr>
          <w:sz w:val="20"/>
          <w:szCs w:val="24"/>
        </w:rPr>
      </w:pPr>
      <w:r w:rsidRPr="00A64A12">
        <w:rPr>
          <w:sz w:val="20"/>
          <w:szCs w:val="24"/>
        </w:rPr>
        <w:t xml:space="preserve">Примечание. </w:t>
      </w:r>
      <w:r w:rsidRPr="00A64A12">
        <w:rPr>
          <w:rFonts w:eastAsia="Arial Unicode MS"/>
          <w:sz w:val="20"/>
          <w:szCs w:val="24"/>
        </w:rPr>
        <w:t>Величина добавки должна составлять от 50 до 150 %</w:t>
      </w:r>
      <w:r w:rsidRPr="00A64A12">
        <w:rPr>
          <w:sz w:val="20"/>
          <w:szCs w:val="24"/>
        </w:rPr>
        <w:t xml:space="preserve"> </w:t>
      </w:r>
      <w:r w:rsidRPr="00A64A12">
        <w:rPr>
          <w:rFonts w:eastAsia="Arial Unicode MS"/>
          <w:sz w:val="20"/>
          <w:szCs w:val="24"/>
        </w:rPr>
        <w:t>от массовой концентрации элемента в пробе без добавки.</w:t>
      </w:r>
    </w:p>
    <w:p w:rsidR="005F147A" w:rsidRPr="005F147A" w:rsidRDefault="005F147A" w:rsidP="00A64A12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А.4.3 Норматив оперативного контроля Кд рассчитывают по формуле</w:t>
      </w:r>
    </w:p>
    <w:p w:rsidR="005F147A" w:rsidRDefault="005F147A" w:rsidP="005F147A">
      <w:pPr>
        <w:pStyle w:val="af4"/>
        <w:jc w:val="both"/>
        <w:rPr>
          <w:szCs w:val="24"/>
        </w:rPr>
      </w:pPr>
    </w:p>
    <w:p w:rsidR="00A64A12" w:rsidRPr="00464597" w:rsidRDefault="00912424" w:rsidP="00464597">
      <w:pPr>
        <w:pStyle w:val="af4"/>
        <w:tabs>
          <w:tab w:val="left" w:pos="3402"/>
          <w:tab w:val="left" w:pos="8505"/>
        </w:tabs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</w:rPr>
              <m:t>д</m:t>
            </m:r>
          </m:sub>
        </m:sSub>
        <m:r>
          <w:rPr>
            <w:rFonts w:ascii="Cambria Math" w:hAnsi="Cambria Math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л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US"/>
                                  </w:rPr>
                                  <m:t>X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'</m:t>
                            </m:r>
                          </m:sup>
                        </m:sSup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val="kk-KZ"/>
                          </w:rPr>
                          <m:t>л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kk-KZ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kk-KZ"/>
                              </w:rPr>
                              <m:t>X</m:t>
                            </m:r>
                          </m:e>
                        </m:acc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e>
        </m:rad>
      </m:oMath>
      <w:r w:rsidR="00464597" w:rsidRPr="00464597">
        <w:rPr>
          <w:szCs w:val="24"/>
        </w:rPr>
        <w:t xml:space="preserve"> </w:t>
      </w:r>
      <w:r w:rsidR="00464597">
        <w:rPr>
          <w:szCs w:val="24"/>
        </w:rPr>
        <w:t>, где                                          (А.7)</w:t>
      </w:r>
    </w:p>
    <w:p w:rsidR="00A64A12" w:rsidRDefault="00A64A12" w:rsidP="005F147A">
      <w:pPr>
        <w:pStyle w:val="af4"/>
        <w:jc w:val="both"/>
        <w:rPr>
          <w:rFonts w:eastAsia="Arial Unicode MS"/>
          <w:szCs w:val="24"/>
        </w:rPr>
      </w:pPr>
    </w:p>
    <w:p w:rsidR="005F147A" w:rsidRPr="005F147A" w:rsidRDefault="00912424" w:rsidP="00464597">
      <w:pPr>
        <w:pStyle w:val="af4"/>
        <w:ind w:firstLine="567"/>
        <w:jc w:val="both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Cs w:val="24"/>
              </w:rPr>
              <m:t>л</m:t>
            </m:r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hAnsi="Cambria Math"/>
                    <w:szCs w:val="24"/>
                  </w:rPr>
                  <m:t>'</m:t>
                </m:r>
              </m:sup>
            </m:sSup>
          </m:sub>
        </m:sSub>
        <m:r>
          <w:rPr>
            <w:rFonts w:ascii="Cambria Math" w:hAnsi="Cambria Math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Cs w:val="24"/>
                <w:lang w:val="kk-KZ"/>
              </w:rPr>
              <m:t>л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Cs w:val="24"/>
                    <w:lang w:val="kk-KZ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  <w:lang w:val="kk-KZ"/>
                  </w:rPr>
                  <m:t>X</m:t>
                </m:r>
              </m:e>
            </m:acc>
          </m:sub>
        </m:sSub>
        <m:r>
          <w:rPr>
            <w:rFonts w:ascii="Cambria Math" w:hAnsi="Cambria Math"/>
            <w:szCs w:val="24"/>
          </w:rPr>
          <m:t>-</m:t>
        </m:r>
      </m:oMath>
      <w:r w:rsidR="00464597">
        <w:rPr>
          <w:rFonts w:eastAsia="Arial Unicode MS"/>
          <w:szCs w:val="24"/>
        </w:rPr>
        <w:t>значенияхарактеристики погрешности результатов измерений</w:t>
      </w:r>
      <w:r w:rsidR="005F147A" w:rsidRPr="005F147A">
        <w:rPr>
          <w:rFonts w:eastAsia="Arial Unicode MS"/>
          <w:szCs w:val="24"/>
        </w:rPr>
        <w:t>, установленные в лаборатории</w:t>
      </w:r>
      <w:r w:rsidR="00464597">
        <w:rPr>
          <w:rFonts w:eastAsia="Arial Unicode MS"/>
          <w:szCs w:val="24"/>
        </w:rPr>
        <w:t xml:space="preserve"> при реализации методики, соот</w:t>
      </w:r>
      <w:r w:rsidR="00464597">
        <w:rPr>
          <w:rFonts w:eastAsia="Arial Unicode MS"/>
          <w:szCs w:val="24"/>
        </w:rPr>
        <w:softHyphen/>
      </w:r>
      <w:r w:rsidR="005F147A" w:rsidRPr="005F147A">
        <w:rPr>
          <w:rFonts w:eastAsia="Arial Unicode MS"/>
          <w:szCs w:val="24"/>
        </w:rPr>
        <w:t>ветствующие массовой концентрации элемента в пробе без добавки и в пробе с добавкой соответственно.</w:t>
      </w:r>
    </w:p>
    <w:p w:rsidR="005F147A" w:rsidRPr="005F147A" w:rsidRDefault="005F147A" w:rsidP="005F147A">
      <w:pPr>
        <w:pStyle w:val="af4"/>
        <w:jc w:val="both"/>
        <w:rPr>
          <w:szCs w:val="24"/>
        </w:rPr>
      </w:pPr>
    </w:p>
    <w:p w:rsidR="005F147A" w:rsidRPr="005F147A" w:rsidRDefault="00464597" w:rsidP="00464597">
      <w:pPr>
        <w:pStyle w:val="af4"/>
        <w:ind w:firstLine="567"/>
        <w:jc w:val="both"/>
        <w:rPr>
          <w:szCs w:val="24"/>
        </w:rPr>
      </w:pPr>
      <w:r>
        <w:rPr>
          <w:rFonts w:eastAsia="Arial Unicode MS"/>
          <w:szCs w:val="24"/>
        </w:rPr>
        <w:lastRenderedPageBreak/>
        <w:t xml:space="preserve">При установлении </w:t>
      </w:r>
      <m:oMath>
        <m:sSub>
          <m:sSubPr>
            <m:ctrlPr>
              <w:rPr>
                <w:rFonts w:ascii="Cambria Math" w:eastAsia="Arial Unicode MS" w:hAnsi="Cambria Math"/>
                <w:i/>
                <w:szCs w:val="24"/>
              </w:rPr>
            </m:ctrlPr>
          </m:sSubPr>
          <m:e>
            <m:r>
              <w:rPr>
                <w:rFonts w:ascii="Cambria Math" w:eastAsia="Arial Unicode MS" w:hAnsi="Cambria Math"/>
                <w:szCs w:val="24"/>
              </w:rPr>
              <m:t>∆</m:t>
            </m:r>
          </m:e>
          <m:sub>
            <w:proofErr w:type="gramStart"/>
            <m:r>
              <w:rPr>
                <w:rFonts w:ascii="Cambria Math" w:eastAsia="Arial Unicode MS" w:hAnsi="Cambria Math"/>
                <w:szCs w:val="24"/>
              </w:rPr>
              <m:t>л</m:t>
            </m:r>
            <w:proofErr w:type="gramEnd"/>
          </m:sub>
        </m:sSub>
      </m:oMath>
      <w:r w:rsidR="005F147A" w:rsidRPr="005F147A">
        <w:rPr>
          <w:rFonts w:eastAsia="Arial Unicode MS"/>
          <w:szCs w:val="24"/>
        </w:rPr>
        <w:t xml:space="preserve"> можно испо</w:t>
      </w:r>
      <w:proofErr w:type="spellStart"/>
      <w:r>
        <w:rPr>
          <w:rFonts w:eastAsia="Arial Unicode MS"/>
          <w:szCs w:val="24"/>
        </w:rPr>
        <w:t>льзовать</w:t>
      </w:r>
      <w:proofErr w:type="spellEnd"/>
      <w:r>
        <w:rPr>
          <w:rFonts w:eastAsia="Arial Unicode MS"/>
          <w:szCs w:val="24"/>
        </w:rPr>
        <w:t xml:space="preserve"> примечание в разделе 14</w:t>
      </w:r>
      <w:r w:rsidR="005F147A" w:rsidRPr="005F147A">
        <w:rPr>
          <w:rFonts w:eastAsia="Arial Unicode MS"/>
          <w:szCs w:val="24"/>
        </w:rPr>
        <w:t>.2 настоящего документа.</w:t>
      </w:r>
    </w:p>
    <w:p w:rsidR="005F147A" w:rsidRPr="005F147A" w:rsidRDefault="005F147A" w:rsidP="00464597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А.4.4 Качество контрольной процедуры признают удовлетворитель</w:t>
      </w:r>
      <w:r w:rsidRPr="005F147A">
        <w:rPr>
          <w:rFonts w:eastAsia="Arial Unicode MS"/>
          <w:szCs w:val="24"/>
        </w:rPr>
        <w:softHyphen/>
      </w:r>
      <w:r w:rsidR="00464597">
        <w:rPr>
          <w:rFonts w:eastAsia="Arial Unicode MS"/>
          <w:szCs w:val="24"/>
        </w:rPr>
        <w:t>ным при выполнении условия:</w:t>
      </w:r>
    </w:p>
    <w:p w:rsidR="005F147A" w:rsidRPr="00464597" w:rsidRDefault="00464597" w:rsidP="00464597">
      <w:pPr>
        <w:pStyle w:val="af4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</w:t>
      </w:r>
      <w:proofErr w:type="gramStart"/>
      <w:r w:rsidR="008D7595">
        <w:rPr>
          <w:szCs w:val="24"/>
          <w:lang w:val="en-US"/>
        </w:rPr>
        <w:t>K</w:t>
      </w:r>
      <w:r w:rsidR="008D7595">
        <w:rPr>
          <w:szCs w:val="24"/>
          <w:vertAlign w:val="subscript"/>
        </w:rPr>
        <w:t>к</w:t>
      </w:r>
      <w:r>
        <w:rPr>
          <w:szCs w:val="24"/>
        </w:rPr>
        <w:t xml:space="preserve"> </w:t>
      </w:r>
      <w:r w:rsidRPr="00464597">
        <w:rPr>
          <w:szCs w:val="24"/>
        </w:rPr>
        <w:t>≤</w:t>
      </w:r>
      <w:r>
        <w:rPr>
          <w:szCs w:val="24"/>
        </w:rPr>
        <w:t xml:space="preserve"> </w:t>
      </w:r>
      <w:r>
        <w:rPr>
          <w:szCs w:val="24"/>
          <w:lang w:val="en-US"/>
        </w:rPr>
        <w:t>K</w:t>
      </w:r>
      <w:r w:rsidR="008D7595">
        <w:rPr>
          <w:szCs w:val="24"/>
          <w:vertAlign w:val="subscript"/>
        </w:rPr>
        <w:t>д</w:t>
      </w:r>
      <w:r>
        <w:rPr>
          <w:szCs w:val="24"/>
        </w:rPr>
        <w:t>.</w:t>
      </w:r>
      <w:proofErr w:type="gramEnd"/>
      <w:r>
        <w:rPr>
          <w:szCs w:val="24"/>
        </w:rPr>
        <w:t xml:space="preserve">                                                                      (А.8)</w:t>
      </w:r>
    </w:p>
    <w:p w:rsidR="00464597" w:rsidRDefault="00464597" w:rsidP="008D7595">
      <w:pPr>
        <w:pStyle w:val="af4"/>
        <w:ind w:firstLine="567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>При невыполнении условия (А.8) эксперимент повторяют.</w:t>
      </w:r>
    </w:p>
    <w:p w:rsidR="005F147A" w:rsidRPr="005F147A" w:rsidRDefault="005F147A" w:rsidP="008D7595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При повторном невыполнении условия (А.8) выясняют причины, приводящие к неудовлетворительным результатам.</w:t>
      </w:r>
    </w:p>
    <w:p w:rsidR="005F147A" w:rsidRPr="008D7595" w:rsidRDefault="005F147A" w:rsidP="008D7595">
      <w:pPr>
        <w:pStyle w:val="af4"/>
        <w:ind w:firstLine="567"/>
        <w:jc w:val="both"/>
        <w:rPr>
          <w:b/>
          <w:szCs w:val="24"/>
        </w:rPr>
      </w:pPr>
      <w:r w:rsidRPr="008D7595">
        <w:rPr>
          <w:b/>
          <w:szCs w:val="24"/>
        </w:rPr>
        <w:t>А.5 Алгоритм оперативного кон</w:t>
      </w:r>
      <w:r w:rsidR="00193C32">
        <w:rPr>
          <w:b/>
          <w:szCs w:val="24"/>
        </w:rPr>
        <w:t>троля процедуры выполне</w:t>
      </w:r>
      <w:r w:rsidR="00193C32">
        <w:rPr>
          <w:b/>
          <w:szCs w:val="24"/>
        </w:rPr>
        <w:softHyphen/>
      </w:r>
      <w:r w:rsidRPr="008D7595">
        <w:rPr>
          <w:b/>
          <w:szCs w:val="24"/>
        </w:rPr>
        <w:t>ния измерений с использованием образцов для контроля</w:t>
      </w:r>
    </w:p>
    <w:p w:rsidR="005F147A" w:rsidRPr="005F147A" w:rsidRDefault="005F147A" w:rsidP="008D7595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 xml:space="preserve">А.5.1 Образцами для контроля </w:t>
      </w:r>
      <w:r w:rsidR="008D7595">
        <w:rPr>
          <w:rFonts w:eastAsia="Arial Unicode MS"/>
          <w:szCs w:val="24"/>
        </w:rPr>
        <w:t>являются рабочие пробы анализи</w:t>
      </w:r>
      <w:r w:rsidR="008D7595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руемых объектов с отсутствием данног</w:t>
      </w:r>
      <w:r w:rsidR="00193C32">
        <w:rPr>
          <w:rFonts w:eastAsia="Arial Unicode MS"/>
          <w:szCs w:val="24"/>
        </w:rPr>
        <w:t>о элемента или малой концентра</w:t>
      </w:r>
      <w:r w:rsidR="00193C32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 xml:space="preserve">цией элемента, </w:t>
      </w:r>
      <w:proofErr w:type="gramStart"/>
      <w:r w:rsidRPr="005F147A">
        <w:rPr>
          <w:rFonts w:eastAsia="Arial Unicode MS"/>
          <w:szCs w:val="24"/>
        </w:rPr>
        <w:t>в</w:t>
      </w:r>
      <w:proofErr w:type="gramEnd"/>
      <w:r w:rsidRPr="005F147A">
        <w:rPr>
          <w:rFonts w:eastAsia="Arial Unicode MS"/>
          <w:szCs w:val="24"/>
        </w:rPr>
        <w:t xml:space="preserve"> которые введена точна</w:t>
      </w:r>
      <w:r w:rsidR="008D7595">
        <w:rPr>
          <w:rFonts w:eastAsia="Arial Unicode MS"/>
          <w:szCs w:val="24"/>
        </w:rPr>
        <w:t>я концентрация искомого элемен</w:t>
      </w:r>
      <w:r w:rsidR="008D7595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та (аттестованная характеристика - С). Элемент концентрации</w:t>
      </w:r>
      <w:proofErr w:type="gramStart"/>
      <w:r w:rsidRPr="005F147A">
        <w:rPr>
          <w:rFonts w:eastAsia="Arial Unicode MS"/>
          <w:szCs w:val="24"/>
        </w:rPr>
        <w:t xml:space="preserve"> С</w:t>
      </w:r>
      <w:proofErr w:type="gramEnd"/>
      <w:r w:rsidRPr="005F147A">
        <w:rPr>
          <w:rFonts w:eastAsia="Arial Unicode MS"/>
          <w:szCs w:val="24"/>
        </w:rPr>
        <w:t xml:space="preserve"> вводят в</w:t>
      </w:r>
      <w:r w:rsidR="008D7595">
        <w:rPr>
          <w:szCs w:val="24"/>
        </w:rPr>
        <w:t xml:space="preserve"> </w:t>
      </w:r>
      <w:r w:rsidRPr="005F147A">
        <w:rPr>
          <w:rFonts w:eastAsia="Arial Unicode MS"/>
          <w:szCs w:val="24"/>
        </w:rPr>
        <w:t xml:space="preserve">пробу до стадии </w:t>
      </w:r>
      <w:proofErr w:type="spellStart"/>
      <w:r w:rsidRPr="005F147A">
        <w:rPr>
          <w:rFonts w:eastAsia="Arial Unicode MS"/>
          <w:szCs w:val="24"/>
        </w:rPr>
        <w:t>пробоподготовки</w:t>
      </w:r>
      <w:proofErr w:type="spellEnd"/>
      <w:r w:rsidRPr="005F147A">
        <w:rPr>
          <w:rFonts w:eastAsia="Arial Unicode MS"/>
          <w:szCs w:val="24"/>
        </w:rPr>
        <w:t>.</w:t>
      </w:r>
    </w:p>
    <w:p w:rsidR="005F147A" w:rsidRPr="005F147A" w:rsidRDefault="005F147A" w:rsidP="008D7595">
      <w:pPr>
        <w:pStyle w:val="af4"/>
        <w:ind w:firstLine="567"/>
        <w:jc w:val="both"/>
        <w:rPr>
          <w:szCs w:val="24"/>
        </w:rPr>
      </w:pPr>
      <w:proofErr w:type="gramStart"/>
      <w:r w:rsidRPr="005F147A">
        <w:rPr>
          <w:rFonts w:eastAsia="Arial Unicode MS"/>
          <w:szCs w:val="24"/>
        </w:rPr>
        <w:t>А.5.2 Алгоритм проведения контрол</w:t>
      </w:r>
      <w:r w:rsidR="008D7595">
        <w:rPr>
          <w:rFonts w:eastAsia="Arial Unicode MS"/>
          <w:szCs w:val="24"/>
        </w:rPr>
        <w:t>я точности с применением образ</w:t>
      </w:r>
      <w:r w:rsidR="008D7595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цов для контроля состоит в сравнении рез</w:t>
      </w:r>
      <w:r w:rsidR="008D7595">
        <w:rPr>
          <w:rFonts w:eastAsia="Arial Unicode MS"/>
          <w:szCs w:val="24"/>
        </w:rPr>
        <w:t xml:space="preserve">ультата контрольной процедуры </w:t>
      </w:r>
      <w:proofErr w:type="spellStart"/>
      <w:r w:rsidR="008D7595">
        <w:rPr>
          <w:rFonts w:eastAsia="Arial Unicode MS"/>
          <w:szCs w:val="24"/>
        </w:rPr>
        <w:t>К</w:t>
      </w:r>
      <w:r w:rsidR="008D7595">
        <w:rPr>
          <w:rFonts w:eastAsia="Arial Unicode MS"/>
          <w:szCs w:val="24"/>
          <w:vertAlign w:val="subscript"/>
        </w:rPr>
        <w:t>к</w:t>
      </w:r>
      <w:proofErr w:type="spellEnd"/>
      <w:r w:rsidRPr="005F147A">
        <w:rPr>
          <w:rFonts w:eastAsia="Arial Unicode MS"/>
          <w:szCs w:val="24"/>
        </w:rPr>
        <w:t>, равного разности между результатом контрольного измерения аттесто</w:t>
      </w:r>
      <w:bookmarkStart w:id="13" w:name="page30"/>
      <w:bookmarkEnd w:id="13"/>
      <w:r w:rsidRPr="005F147A">
        <w:rPr>
          <w:rFonts w:eastAsia="Arial Unicode MS"/>
          <w:szCs w:val="24"/>
        </w:rPr>
        <w:t>ванной характеристики в образце для контроля -</w:t>
      </w:r>
      <w:r w:rsidRPr="005F147A">
        <w:rPr>
          <w:szCs w:val="24"/>
        </w:rPr>
        <w:t xml:space="preserve"> X </w:t>
      </w:r>
      <w:r w:rsidRPr="005F147A">
        <w:rPr>
          <w:rFonts w:eastAsia="Arial Unicode MS"/>
          <w:szCs w:val="24"/>
        </w:rPr>
        <w:t>и его аттестованным</w:t>
      </w:r>
      <w:r w:rsidRPr="005F147A">
        <w:rPr>
          <w:szCs w:val="24"/>
        </w:rPr>
        <w:t xml:space="preserve"> </w:t>
      </w:r>
      <w:r w:rsidRPr="005F147A">
        <w:rPr>
          <w:rFonts w:eastAsia="Arial Unicode MS"/>
          <w:szCs w:val="24"/>
        </w:rPr>
        <w:t>значением - С, с нормативом оперативного контроля точности -</w:t>
      </w:r>
      <w:r w:rsidRPr="005F147A">
        <w:rPr>
          <w:szCs w:val="24"/>
        </w:rPr>
        <w:t xml:space="preserve"> К</w:t>
      </w:r>
      <w:r w:rsidRPr="005F147A">
        <w:rPr>
          <w:rFonts w:eastAsia="Arial Unicode MS"/>
          <w:szCs w:val="24"/>
        </w:rPr>
        <w:t>.</w:t>
      </w:r>
      <w:proofErr w:type="gramEnd"/>
    </w:p>
    <w:p w:rsidR="005F147A" w:rsidRPr="005F147A" w:rsidRDefault="005F147A" w:rsidP="008D7595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Результат контрольной процедуры равен</w:t>
      </w:r>
    </w:p>
    <w:p w:rsidR="005F147A" w:rsidRDefault="005F147A" w:rsidP="005F147A">
      <w:pPr>
        <w:pStyle w:val="af4"/>
        <w:jc w:val="both"/>
        <w:rPr>
          <w:szCs w:val="24"/>
        </w:rPr>
      </w:pPr>
    </w:p>
    <w:p w:rsidR="008D7595" w:rsidRPr="008D7595" w:rsidRDefault="00912424" w:rsidP="008D7595">
      <w:pPr>
        <w:pStyle w:val="af4"/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                                                            </m:t>
            </m:r>
            <m:r>
              <w:rPr>
                <w:rFonts w:ascii="Cambria Math" w:hAnsi="Cambria Math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</w:rPr>
              <m:t>к</m:t>
            </m:r>
          </m:sub>
        </m:sSub>
        <m:r>
          <w:rPr>
            <w:rFonts w:ascii="Cambria Math" w:hAnsi="Cambria Math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szCs w:val="24"/>
              </w:rPr>
              <m:t>-</m:t>
            </m:r>
            <m:r>
              <w:rPr>
                <w:rFonts w:ascii="Cambria Math" w:hAnsi="Cambria Math"/>
                <w:szCs w:val="24"/>
                <w:lang w:val="en-US"/>
              </w:rPr>
              <m:t>C</m:t>
            </m:r>
          </m:e>
        </m:d>
        <m:r>
          <w:rPr>
            <w:rFonts w:ascii="Cambria Math" w:hAnsi="Cambria Math"/>
            <w:szCs w:val="24"/>
          </w:rPr>
          <m:t>.</m:t>
        </m:r>
      </m:oMath>
      <w:r w:rsidR="008D7595">
        <w:rPr>
          <w:i/>
          <w:szCs w:val="24"/>
        </w:rPr>
        <w:t xml:space="preserve">   </w:t>
      </w:r>
      <w:r w:rsidR="008D7595">
        <w:rPr>
          <w:szCs w:val="24"/>
        </w:rPr>
        <w:t xml:space="preserve">                                                                (А.9)</w:t>
      </w:r>
    </w:p>
    <w:p w:rsidR="005F147A" w:rsidRPr="005F147A" w:rsidRDefault="005F147A" w:rsidP="005F147A">
      <w:pPr>
        <w:pStyle w:val="af4"/>
        <w:jc w:val="both"/>
        <w:rPr>
          <w:szCs w:val="24"/>
        </w:rPr>
      </w:pPr>
    </w:p>
    <w:p w:rsidR="008D7595" w:rsidRPr="008D7595" w:rsidRDefault="005F147A" w:rsidP="008D7595">
      <w:pPr>
        <w:pStyle w:val="af4"/>
        <w:rPr>
          <w:rFonts w:eastAsia="Arial Unicode MS"/>
          <w:szCs w:val="24"/>
        </w:rPr>
      </w:pPr>
      <w:r w:rsidRPr="005F147A">
        <w:rPr>
          <w:rFonts w:eastAsia="Arial Unicode MS"/>
          <w:szCs w:val="24"/>
        </w:rPr>
        <w:t>Норматив контроля точности</w:t>
      </w:r>
      <w:proofErr w:type="gramStart"/>
      <w:r w:rsidRPr="005F147A">
        <w:rPr>
          <w:rFonts w:eastAsia="Arial Unicode MS"/>
          <w:szCs w:val="24"/>
        </w:rPr>
        <w:t xml:space="preserve"> К</w:t>
      </w:r>
      <w:proofErr w:type="gramEnd"/>
      <w:r w:rsidRPr="005F147A">
        <w:rPr>
          <w:rFonts w:eastAsia="Arial Unicode MS"/>
          <w:szCs w:val="24"/>
        </w:rPr>
        <w:t xml:space="preserve"> рассчитывают по формуле:</w:t>
      </w:r>
    </w:p>
    <w:p w:rsidR="008D7595" w:rsidRDefault="008D7595" w:rsidP="008D7595">
      <w:pPr>
        <w:pStyle w:val="af4"/>
        <w:rPr>
          <w:rFonts w:eastAsia="Arial Unicode MS"/>
          <w:szCs w:val="24"/>
        </w:rPr>
      </w:pPr>
    </w:p>
    <w:p w:rsidR="005F147A" w:rsidRPr="008D7595" w:rsidRDefault="008D7595" w:rsidP="008D7595">
      <w:pPr>
        <w:pStyle w:val="af4"/>
        <w:tabs>
          <w:tab w:val="left" w:pos="3402"/>
        </w:tabs>
        <w:jc w:val="center"/>
        <w:rPr>
          <w:szCs w:val="24"/>
        </w:rPr>
      </w:pPr>
      <w:r>
        <w:rPr>
          <w:rFonts w:eastAsia="Arial Unicode MS"/>
          <w:szCs w:val="24"/>
        </w:rPr>
        <w:t xml:space="preserve">                                                   </w:t>
      </w:r>
      <m:oMath>
        <m:r>
          <w:rPr>
            <w:rFonts w:ascii="Cambria Math" w:eastAsia="Arial Unicode MS" w:hAnsi="Cambria Math"/>
            <w:szCs w:val="24"/>
          </w:rPr>
          <m:t xml:space="preserve">     </m:t>
        </m:r>
        <m:r>
          <w:rPr>
            <w:rFonts w:ascii="Cambria Math" w:hAnsi="Cambria Math"/>
            <w:szCs w:val="24"/>
            <w:lang w:val="en-US"/>
          </w:rPr>
          <m:t>K</m:t>
        </m:r>
        <m:r>
          <w:rPr>
            <w:rFonts w:ascii="Cambria Math" w:hAnsi="Cambria Math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Cs w:val="24"/>
              </w:rPr>
              <m:t>л</m:t>
            </m:r>
          </m:sub>
        </m:sSub>
        <m:r>
          <w:rPr>
            <w:rFonts w:ascii="Cambria Math" w:hAnsi="Cambria Math"/>
            <w:szCs w:val="24"/>
          </w:rPr>
          <m:t>=0,84∙∆</m:t>
        </m:r>
      </m:oMath>
      <w:r>
        <w:rPr>
          <w:szCs w:val="24"/>
        </w:rPr>
        <w:t xml:space="preserve">                                                            (А.10)</w:t>
      </w:r>
    </w:p>
    <w:p w:rsidR="008D7595" w:rsidRPr="008D7595" w:rsidRDefault="008D7595" w:rsidP="008D7595">
      <w:pPr>
        <w:pStyle w:val="af4"/>
        <w:jc w:val="center"/>
        <w:rPr>
          <w:szCs w:val="24"/>
        </w:rPr>
      </w:pPr>
    </w:p>
    <w:p w:rsidR="005F147A" w:rsidRPr="005F147A" w:rsidRDefault="005F147A" w:rsidP="00CE21E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А.5.3 Точность контрольного изме</w:t>
      </w:r>
      <w:r w:rsidR="008D7595">
        <w:rPr>
          <w:rFonts w:eastAsia="Arial Unicode MS"/>
          <w:szCs w:val="24"/>
        </w:rPr>
        <w:t>рения признают удовлетворитель</w:t>
      </w:r>
      <w:r w:rsidR="008D7595">
        <w:rPr>
          <w:rFonts w:eastAsia="Arial Unicode MS"/>
          <w:szCs w:val="24"/>
        </w:rPr>
        <w:softHyphen/>
      </w:r>
      <w:r w:rsidRPr="005F147A">
        <w:rPr>
          <w:rFonts w:eastAsia="Arial Unicode MS"/>
          <w:szCs w:val="24"/>
        </w:rPr>
        <w:t>ной, если:</w:t>
      </w:r>
    </w:p>
    <w:p w:rsidR="005F147A" w:rsidRPr="005F147A" w:rsidRDefault="005F147A" w:rsidP="005F147A">
      <w:pPr>
        <w:pStyle w:val="af4"/>
        <w:jc w:val="both"/>
        <w:rPr>
          <w:szCs w:val="24"/>
        </w:rPr>
      </w:pPr>
    </w:p>
    <w:p w:rsidR="005F147A" w:rsidRDefault="00CE21E3" w:rsidP="00CE21E3">
      <w:pPr>
        <w:pStyle w:val="af4"/>
        <w:tabs>
          <w:tab w:val="left" w:pos="3402"/>
          <w:tab w:val="left" w:pos="9072"/>
        </w:tabs>
        <w:jc w:val="both"/>
        <w:rPr>
          <w:szCs w:val="24"/>
        </w:rPr>
      </w:pPr>
      <w:r>
        <w:rPr>
          <w:szCs w:val="24"/>
        </w:rPr>
        <w:t xml:space="preserve">                                                        </w:t>
      </w:r>
      <w:r w:rsidR="008D7595">
        <w:rPr>
          <w:szCs w:val="24"/>
          <w:lang w:val="en-US"/>
        </w:rPr>
        <w:t>K</w:t>
      </w:r>
      <w:r w:rsidR="008D7595">
        <w:rPr>
          <w:szCs w:val="24"/>
          <w:vertAlign w:val="subscript"/>
        </w:rPr>
        <w:t>к</w:t>
      </w:r>
      <w:r>
        <w:rPr>
          <w:szCs w:val="24"/>
          <w:vertAlign w:val="subscript"/>
        </w:rPr>
        <w:t xml:space="preserve"> </w:t>
      </w:r>
      <w:r>
        <w:rPr>
          <w:szCs w:val="24"/>
        </w:rPr>
        <w:t xml:space="preserve">≤ </w:t>
      </w:r>
      <w:r>
        <w:rPr>
          <w:szCs w:val="24"/>
          <w:lang w:val="en-US"/>
        </w:rPr>
        <w:t>K</w:t>
      </w:r>
      <w:r>
        <w:rPr>
          <w:szCs w:val="24"/>
        </w:rPr>
        <w:t xml:space="preserve">                                                                            (А.11)</w:t>
      </w:r>
    </w:p>
    <w:p w:rsidR="00CE21E3" w:rsidRPr="00CE21E3" w:rsidRDefault="00CE21E3" w:rsidP="00CE21E3">
      <w:pPr>
        <w:pStyle w:val="af4"/>
        <w:tabs>
          <w:tab w:val="left" w:pos="3402"/>
          <w:tab w:val="left" w:pos="9072"/>
        </w:tabs>
        <w:jc w:val="both"/>
        <w:rPr>
          <w:szCs w:val="24"/>
        </w:rPr>
      </w:pPr>
    </w:p>
    <w:p w:rsidR="005F147A" w:rsidRPr="005F147A" w:rsidRDefault="005F147A" w:rsidP="00CE21E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При невыполнении условия (А.11) эксперимент повторяют.</w:t>
      </w:r>
    </w:p>
    <w:p w:rsidR="005F147A" w:rsidRPr="005F147A" w:rsidRDefault="005F147A" w:rsidP="00CE21E3">
      <w:pPr>
        <w:pStyle w:val="af4"/>
        <w:ind w:firstLine="567"/>
        <w:jc w:val="both"/>
        <w:rPr>
          <w:szCs w:val="24"/>
        </w:rPr>
      </w:pPr>
      <w:r w:rsidRPr="005F147A">
        <w:rPr>
          <w:rFonts w:eastAsia="Arial Unicode MS"/>
          <w:szCs w:val="24"/>
        </w:rPr>
        <w:t>При повторном невыполнении условия (А.11) выясняют причины, приводящие к неудовлетворительным результатам.</w:t>
      </w:r>
    </w:p>
    <w:p w:rsidR="005F147A" w:rsidRPr="005F147A" w:rsidRDefault="005F147A" w:rsidP="005F147A">
      <w:pPr>
        <w:spacing w:before="100" w:beforeAutospacing="1" w:line="198" w:lineRule="atLeast"/>
        <w:rPr>
          <w:szCs w:val="24"/>
        </w:rPr>
      </w:pPr>
    </w:p>
    <w:p w:rsidR="005F147A" w:rsidRPr="005F147A" w:rsidRDefault="005F147A" w:rsidP="005F147A">
      <w:pPr>
        <w:spacing w:before="100" w:beforeAutospacing="1" w:line="198" w:lineRule="atLeast"/>
        <w:rPr>
          <w:szCs w:val="24"/>
        </w:rPr>
      </w:pPr>
    </w:p>
    <w:p w:rsidR="005F147A" w:rsidRPr="005F147A" w:rsidRDefault="005F147A" w:rsidP="005F147A">
      <w:pPr>
        <w:spacing w:before="100" w:beforeAutospacing="1" w:line="198" w:lineRule="atLeast"/>
        <w:rPr>
          <w:szCs w:val="24"/>
        </w:rPr>
      </w:pPr>
    </w:p>
    <w:p w:rsidR="005F147A" w:rsidRPr="005F147A" w:rsidRDefault="005F147A" w:rsidP="005F147A">
      <w:pPr>
        <w:spacing w:before="100" w:beforeAutospacing="1" w:line="198" w:lineRule="atLeast"/>
        <w:rPr>
          <w:szCs w:val="24"/>
        </w:rPr>
      </w:pPr>
    </w:p>
    <w:p w:rsidR="005F147A" w:rsidRPr="005F147A" w:rsidRDefault="005F147A" w:rsidP="005F147A">
      <w:pPr>
        <w:spacing w:before="100" w:beforeAutospacing="1" w:line="198" w:lineRule="atLeast"/>
        <w:rPr>
          <w:szCs w:val="24"/>
        </w:rPr>
      </w:pPr>
    </w:p>
    <w:p w:rsidR="005F147A" w:rsidRPr="005F147A" w:rsidRDefault="005F147A" w:rsidP="005F147A">
      <w:pPr>
        <w:spacing w:before="100" w:beforeAutospacing="1" w:line="198" w:lineRule="atLeast"/>
        <w:rPr>
          <w:szCs w:val="24"/>
        </w:rPr>
      </w:pPr>
    </w:p>
    <w:p w:rsidR="005F147A" w:rsidRPr="005F147A" w:rsidRDefault="005F147A" w:rsidP="005F147A">
      <w:pPr>
        <w:spacing w:before="100" w:beforeAutospacing="1" w:line="198" w:lineRule="atLeast"/>
        <w:rPr>
          <w:szCs w:val="24"/>
        </w:rPr>
      </w:pPr>
    </w:p>
    <w:p w:rsidR="00062902" w:rsidRPr="00062902" w:rsidRDefault="00062902" w:rsidP="00062902">
      <w:pPr>
        <w:pStyle w:val="af4"/>
        <w:jc w:val="center"/>
      </w:pPr>
      <w:r w:rsidRPr="00062902">
        <w:lastRenderedPageBreak/>
        <w:t>ПРИЛОЖЕНИЕ Б</w:t>
      </w:r>
    </w:p>
    <w:p w:rsidR="00062902" w:rsidRPr="00062902" w:rsidRDefault="00062902" w:rsidP="00062902">
      <w:pPr>
        <w:pStyle w:val="af4"/>
        <w:jc w:val="center"/>
        <w:rPr>
          <w:i/>
        </w:rPr>
      </w:pPr>
      <w:r w:rsidRPr="00062902">
        <w:rPr>
          <w:i/>
        </w:rPr>
        <w:t>(обязательное)</w:t>
      </w:r>
    </w:p>
    <w:p w:rsidR="00062902" w:rsidRPr="00062902" w:rsidRDefault="00062902" w:rsidP="00062902">
      <w:pPr>
        <w:pStyle w:val="af4"/>
        <w:jc w:val="both"/>
        <w:rPr>
          <w:b/>
          <w:szCs w:val="24"/>
        </w:rPr>
      </w:pPr>
    </w:p>
    <w:p w:rsidR="00062902" w:rsidRPr="00062902" w:rsidRDefault="00062902" w:rsidP="00062902">
      <w:pPr>
        <w:pStyle w:val="af4"/>
        <w:ind w:firstLine="567"/>
        <w:jc w:val="both"/>
        <w:rPr>
          <w:b/>
          <w:szCs w:val="24"/>
        </w:rPr>
      </w:pPr>
      <w:r w:rsidRPr="00062902">
        <w:rPr>
          <w:b/>
        </w:rPr>
        <w:t>Б.1 Выполнение измерений с использованием анализатора СТА для определения ртути (с программным обеспечением DOS)</w:t>
      </w:r>
    </w:p>
    <w:p w:rsidR="00062902" w:rsidRPr="00062902" w:rsidRDefault="00062902" w:rsidP="00062902">
      <w:pPr>
        <w:pStyle w:val="af4"/>
        <w:jc w:val="both"/>
        <w:rPr>
          <w:szCs w:val="24"/>
        </w:rPr>
      </w:pPr>
    </w:p>
    <w:p w:rsidR="00062902" w:rsidRPr="00062902" w:rsidRDefault="00062902" w:rsidP="00062902">
      <w:pPr>
        <w:pStyle w:val="af4"/>
        <w:ind w:firstLine="567"/>
        <w:jc w:val="both"/>
        <w:rPr>
          <w:szCs w:val="24"/>
        </w:rPr>
      </w:pPr>
      <w:r w:rsidRPr="00062902">
        <w:rPr>
          <w:rFonts w:eastAsia="Arial Unicode MS"/>
        </w:rPr>
        <w:t>Анализатор СТА должен быть предварительно подготовлен к работе</w:t>
      </w:r>
      <w:r>
        <w:rPr>
          <w:szCs w:val="24"/>
        </w:rPr>
        <w:t xml:space="preserve"> в </w:t>
      </w:r>
      <w:r w:rsidRPr="00062902">
        <w:rPr>
          <w:rFonts w:eastAsia="Arial Unicode MS"/>
        </w:rPr>
        <w:t>соответствии с «Руководством пользователя» на данный прибор.</w:t>
      </w:r>
    </w:p>
    <w:p w:rsidR="00062902" w:rsidRPr="00062902" w:rsidRDefault="00062902" w:rsidP="00062902">
      <w:pPr>
        <w:pStyle w:val="af4"/>
        <w:ind w:firstLine="567"/>
        <w:jc w:val="both"/>
        <w:rPr>
          <w:b/>
          <w:szCs w:val="24"/>
        </w:rPr>
      </w:pPr>
      <w:r w:rsidRPr="00062902">
        <w:rPr>
          <w:b/>
          <w:szCs w:val="24"/>
        </w:rPr>
        <w:t>Б.</w:t>
      </w:r>
      <w:r w:rsidRPr="00062902">
        <w:rPr>
          <w:b/>
        </w:rPr>
        <w:t>1.1 Приготовление индикаторного графитового электрода (ГЭ)</w:t>
      </w:r>
    </w:p>
    <w:p w:rsidR="00062902" w:rsidRDefault="00062902" w:rsidP="00062902">
      <w:pPr>
        <w:pStyle w:val="af4"/>
        <w:ind w:firstLine="567"/>
        <w:jc w:val="both"/>
        <w:rPr>
          <w:rFonts w:eastAsia="Arial Unicode MS"/>
        </w:rPr>
      </w:pPr>
      <w:r w:rsidRPr="00062902">
        <w:rPr>
          <w:rFonts w:eastAsia="Arial Unicode MS"/>
        </w:rPr>
        <w:t>Для получения ЗГЭ поверхность графитового электрода предвари</w:t>
      </w:r>
      <w:r w:rsidRPr="00062902">
        <w:rPr>
          <w:rFonts w:eastAsia="Arial Unicode MS"/>
        </w:rPr>
        <w:softHyphen/>
        <w:t xml:space="preserve">тельно отшлифовывают на фильтре. </w:t>
      </w:r>
    </w:p>
    <w:p w:rsidR="00062902" w:rsidRDefault="00062902" w:rsidP="00062902">
      <w:pPr>
        <w:pStyle w:val="af4"/>
        <w:ind w:firstLine="567"/>
        <w:jc w:val="both"/>
        <w:rPr>
          <w:rFonts w:eastAsia="Arial Unicode MS"/>
        </w:rPr>
      </w:pPr>
      <w:r w:rsidRPr="00062902">
        <w:rPr>
          <w:rFonts w:eastAsia="Arial Unicode MS"/>
        </w:rPr>
        <w:t xml:space="preserve">Устанавливают электроды: </w:t>
      </w:r>
    </w:p>
    <w:p w:rsidR="00062902" w:rsidRDefault="00062902" w:rsidP="00062902">
      <w:pPr>
        <w:pStyle w:val="af4"/>
        <w:ind w:firstLine="567"/>
        <w:jc w:val="both"/>
        <w:rPr>
          <w:rFonts w:eastAsia="Arial Unicode MS"/>
        </w:rPr>
      </w:pPr>
      <w:r w:rsidRPr="00062902">
        <w:rPr>
          <w:rFonts w:eastAsia="Arial Unicode MS"/>
        </w:rPr>
        <w:t xml:space="preserve">графитовый (катод) - в гнездо РЭ, </w:t>
      </w:r>
    </w:p>
    <w:p w:rsidR="00062902" w:rsidRDefault="00062902" w:rsidP="00062902">
      <w:pPr>
        <w:pStyle w:val="af4"/>
        <w:ind w:firstLine="567"/>
        <w:jc w:val="both"/>
        <w:rPr>
          <w:rFonts w:eastAsia="Arial Unicode MS"/>
        </w:rPr>
      </w:pPr>
      <w:proofErr w:type="spellStart"/>
      <w:r w:rsidRPr="00062902">
        <w:rPr>
          <w:rFonts w:eastAsia="Arial Unicode MS"/>
        </w:rPr>
        <w:t>хлоридсеребряный</w:t>
      </w:r>
      <w:proofErr w:type="spellEnd"/>
      <w:r w:rsidRPr="00062902">
        <w:rPr>
          <w:rFonts w:eastAsia="Arial Unicode MS"/>
        </w:rPr>
        <w:t xml:space="preserve"> (анод) - в гнездо ХСЭ. </w:t>
      </w:r>
    </w:p>
    <w:p w:rsidR="00062902" w:rsidRPr="00062902" w:rsidRDefault="00062902" w:rsidP="00062902">
      <w:pPr>
        <w:pStyle w:val="af4"/>
        <w:ind w:firstLine="567"/>
        <w:jc w:val="both"/>
        <w:rPr>
          <w:szCs w:val="24"/>
        </w:rPr>
      </w:pPr>
      <w:r w:rsidRPr="00062902">
        <w:rPr>
          <w:rFonts w:eastAsia="Arial Unicode MS"/>
        </w:rPr>
        <w:t>Из команды ВЫБОР загружают файл «Н</w:t>
      </w:r>
      <w:proofErr w:type="gramStart"/>
      <w:r w:rsidRPr="00062902">
        <w:rPr>
          <w:rFonts w:eastAsia="Arial Unicode MS"/>
          <w:lang w:val="en-US"/>
        </w:rPr>
        <w:t>g</w:t>
      </w:r>
      <w:proofErr w:type="gramEnd"/>
      <w:r w:rsidRPr="00062902">
        <w:rPr>
          <w:rFonts w:eastAsia="Arial Unicode MS"/>
        </w:rPr>
        <w:t>»</w:t>
      </w:r>
    </w:p>
    <w:p w:rsidR="00062902" w:rsidRPr="00062902" w:rsidRDefault="00062902" w:rsidP="00062902">
      <w:pPr>
        <w:pStyle w:val="af4"/>
        <w:jc w:val="center"/>
        <w:rPr>
          <w:b/>
          <w:szCs w:val="24"/>
          <w:u w:val="single"/>
        </w:rPr>
      </w:pPr>
      <w:r w:rsidRPr="00062902">
        <w:rPr>
          <w:b/>
          <w:u w:val="single"/>
        </w:rPr>
        <w:t>Трасса Н</w:t>
      </w:r>
      <w:proofErr w:type="gramStart"/>
      <w:r w:rsidRPr="00062902">
        <w:rPr>
          <w:b/>
          <w:u w:val="single"/>
          <w:lang w:val="en-US"/>
        </w:rPr>
        <w:t>g</w:t>
      </w:r>
      <w:proofErr w:type="gramEnd"/>
    </w:p>
    <w:p w:rsidR="00062902" w:rsidRDefault="00062902" w:rsidP="00062902">
      <w:pPr>
        <w:pStyle w:val="af4"/>
        <w:ind w:firstLine="567"/>
        <w:jc w:val="center"/>
        <w:rPr>
          <w:rFonts w:eastAsia="Arial Unicode MS"/>
        </w:rPr>
      </w:pPr>
      <w:r w:rsidRPr="00062902">
        <w:rPr>
          <w:rFonts w:eastAsia="Arial Unicode MS"/>
        </w:rPr>
        <w:t>Загружают или создают трассу анализа со следующими параметрами</w:t>
      </w:r>
      <w:r>
        <w:rPr>
          <w:rFonts w:eastAsia="Arial Unicode MS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67"/>
        <w:gridCol w:w="1394"/>
        <w:gridCol w:w="1333"/>
        <w:gridCol w:w="1255"/>
        <w:gridCol w:w="1171"/>
        <w:gridCol w:w="968"/>
        <w:gridCol w:w="1776"/>
      </w:tblGrid>
      <w:tr w:rsidR="00062902" w:rsidTr="004241A1">
        <w:tc>
          <w:tcPr>
            <w:tcW w:w="7819" w:type="dxa"/>
            <w:gridSpan w:val="6"/>
          </w:tcPr>
          <w:p w:rsidR="00062902" w:rsidRDefault="00062902" w:rsidP="00062902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Ячейки           </w:t>
            </w:r>
            <w:r w:rsidR="004241A1">
              <w:rPr>
                <w:szCs w:val="24"/>
              </w:rPr>
              <w:t xml:space="preserve">     </w:t>
            </w:r>
            <w:r>
              <w:rPr>
                <w:szCs w:val="24"/>
              </w:rPr>
              <w:t xml:space="preserve"> 1- Вкл.            2- Вкл.           3- Вкл</w:t>
            </w:r>
            <w:r w:rsidR="004241A1">
              <w:rPr>
                <w:szCs w:val="24"/>
              </w:rPr>
              <w:t>.</w:t>
            </w:r>
          </w:p>
        </w:tc>
        <w:tc>
          <w:tcPr>
            <w:tcW w:w="1745" w:type="dxa"/>
          </w:tcPr>
          <w:p w:rsidR="00062902" w:rsidRDefault="004241A1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Тип развертки</w:t>
            </w:r>
          </w:p>
        </w:tc>
      </w:tr>
      <w:tr w:rsidR="00AB2FD9" w:rsidTr="004241A1">
        <w:tc>
          <w:tcPr>
            <w:tcW w:w="1667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Этапы</w:t>
            </w:r>
          </w:p>
        </w:tc>
        <w:tc>
          <w:tcPr>
            <w:tcW w:w="1405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Время</w:t>
            </w:r>
          </w:p>
        </w:tc>
        <w:tc>
          <w:tcPr>
            <w:tcW w:w="1333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Потенциал</w:t>
            </w:r>
          </w:p>
        </w:tc>
        <w:tc>
          <w:tcPr>
            <w:tcW w:w="1264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УФО</w:t>
            </w:r>
          </w:p>
        </w:tc>
        <w:tc>
          <w:tcPr>
            <w:tcW w:w="1178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Газ</w:t>
            </w:r>
          </w:p>
        </w:tc>
        <w:tc>
          <w:tcPr>
            <w:tcW w:w="972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Меш.</w:t>
            </w:r>
          </w:p>
        </w:tc>
        <w:tc>
          <w:tcPr>
            <w:tcW w:w="1745" w:type="dxa"/>
            <w:vMerge w:val="restart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Накопительная</w:t>
            </w:r>
          </w:p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Шаг – 4</w:t>
            </w:r>
          </w:p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Амплитуда – 0</w:t>
            </w:r>
          </w:p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Задержка 10 </w:t>
            </w:r>
            <w:r w:rsidR="00DC572F">
              <w:rPr>
                <w:szCs w:val="24"/>
              </w:rPr>
              <w:t xml:space="preserve">Задержка </w:t>
            </w:r>
            <w:r>
              <w:rPr>
                <w:szCs w:val="24"/>
              </w:rPr>
              <w:t>0</w:t>
            </w:r>
          </w:p>
          <w:p w:rsidR="00DC572F" w:rsidRDefault="00DC572F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Заполнение -0</w:t>
            </w:r>
          </w:p>
          <w:p w:rsidR="00DC572F" w:rsidRDefault="00DC572F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Потенциал–0,0</w:t>
            </w:r>
          </w:p>
          <w:p w:rsidR="00DC572F" w:rsidRDefault="00DC572F" w:rsidP="00AB2FD9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рез= 11- 12</w:t>
            </w:r>
          </w:p>
          <w:p w:rsidR="00DC572F" w:rsidRPr="00DC572F" w:rsidRDefault="00DC572F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График </w:t>
            </w:r>
            <w:proofErr w:type="spellStart"/>
            <w:r>
              <w:rPr>
                <w:szCs w:val="24"/>
              </w:rPr>
              <w:t>разв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AB2FD9" w:rsidTr="004241A1">
        <w:tc>
          <w:tcPr>
            <w:tcW w:w="1667" w:type="dxa"/>
          </w:tcPr>
          <w:p w:rsidR="00AB2FD9" w:rsidRDefault="00AB2FD9" w:rsidP="004241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1.Подготовка раствора</w:t>
            </w:r>
          </w:p>
        </w:tc>
        <w:tc>
          <w:tcPr>
            <w:tcW w:w="1405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 с</w:t>
            </w:r>
          </w:p>
        </w:tc>
        <w:tc>
          <w:tcPr>
            <w:tcW w:w="1333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64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1178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972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Вкл.</w:t>
            </w: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4241A1">
        <w:tc>
          <w:tcPr>
            <w:tcW w:w="1667" w:type="dxa"/>
          </w:tcPr>
          <w:p w:rsidR="00AB2FD9" w:rsidRDefault="00AB2FD9" w:rsidP="004241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2. Обработка раствора</w:t>
            </w:r>
          </w:p>
        </w:tc>
        <w:tc>
          <w:tcPr>
            <w:tcW w:w="1405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333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64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1178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972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Вкл.</w:t>
            </w: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4241A1">
        <w:tc>
          <w:tcPr>
            <w:tcW w:w="1667" w:type="dxa"/>
          </w:tcPr>
          <w:p w:rsidR="00AB2FD9" w:rsidRDefault="00AB2FD9" w:rsidP="004241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3. Обработка электрода</w:t>
            </w:r>
          </w:p>
        </w:tc>
        <w:tc>
          <w:tcPr>
            <w:tcW w:w="2738" w:type="dxa"/>
            <w:gridSpan w:val="2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0 с </w:t>
            </w:r>
          </w:p>
          <w:p w:rsidR="00AB2FD9" w:rsidRDefault="00AB2FD9" w:rsidP="004241A1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Цикл </w:t>
            </w:r>
            <w:proofErr w:type="spellStart"/>
            <w:r>
              <w:rPr>
                <w:szCs w:val="24"/>
              </w:rPr>
              <w:t>мс</w:t>
            </w:r>
            <w:proofErr w:type="spellEnd"/>
            <w:r>
              <w:rPr>
                <w:szCs w:val="24"/>
              </w:rPr>
              <w:t xml:space="preserve"> 1: 0,000</w:t>
            </w:r>
          </w:p>
          <w:p w:rsidR="00AB2FD9" w:rsidRDefault="00AB2FD9" w:rsidP="004241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       0             2: 0,000</w:t>
            </w:r>
          </w:p>
        </w:tc>
        <w:tc>
          <w:tcPr>
            <w:tcW w:w="1264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1178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972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Вкл.</w:t>
            </w: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4241A1">
        <w:tc>
          <w:tcPr>
            <w:tcW w:w="1667" w:type="dxa"/>
          </w:tcPr>
          <w:p w:rsidR="00AB2FD9" w:rsidRDefault="00AB2FD9" w:rsidP="004241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4. Очистка электрода</w:t>
            </w:r>
          </w:p>
        </w:tc>
        <w:tc>
          <w:tcPr>
            <w:tcW w:w="1405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20 с</w:t>
            </w:r>
          </w:p>
        </w:tc>
        <w:tc>
          <w:tcPr>
            <w:tcW w:w="1333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+ 0,850</w:t>
            </w:r>
          </w:p>
        </w:tc>
        <w:tc>
          <w:tcPr>
            <w:tcW w:w="1264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1178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972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Вкл.</w:t>
            </w: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4241A1">
        <w:tc>
          <w:tcPr>
            <w:tcW w:w="1667" w:type="dxa"/>
          </w:tcPr>
          <w:p w:rsidR="00AB2FD9" w:rsidRDefault="00AB2FD9" w:rsidP="004241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5.Накопление</w:t>
            </w:r>
          </w:p>
        </w:tc>
        <w:tc>
          <w:tcPr>
            <w:tcW w:w="1405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60 с</w:t>
            </w:r>
          </w:p>
        </w:tc>
        <w:tc>
          <w:tcPr>
            <w:tcW w:w="1333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264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1178" w:type="dxa"/>
          </w:tcPr>
          <w:p w:rsidR="00AB2FD9" w:rsidRPr="004241A1" w:rsidRDefault="00AB2FD9" w:rsidP="00062902">
            <w:pPr>
              <w:pStyle w:val="af4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972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Вкл.</w:t>
            </w: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7424A3">
        <w:tc>
          <w:tcPr>
            <w:tcW w:w="1667" w:type="dxa"/>
          </w:tcPr>
          <w:p w:rsidR="00AB2FD9" w:rsidRDefault="00AB2FD9" w:rsidP="004241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6.Успокоение</w:t>
            </w:r>
          </w:p>
        </w:tc>
        <w:tc>
          <w:tcPr>
            <w:tcW w:w="1405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5 с</w:t>
            </w:r>
          </w:p>
        </w:tc>
        <w:tc>
          <w:tcPr>
            <w:tcW w:w="1333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414" w:type="dxa"/>
            <w:gridSpan w:val="3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Отключено</w:t>
            </w:r>
          </w:p>
        </w:tc>
        <w:tc>
          <w:tcPr>
            <w:tcW w:w="1745" w:type="dxa"/>
            <w:vMerge w:val="restart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7424A3">
        <w:tc>
          <w:tcPr>
            <w:tcW w:w="1667" w:type="dxa"/>
          </w:tcPr>
          <w:p w:rsidR="00AB2FD9" w:rsidRDefault="00AB2FD9" w:rsidP="004241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7.Развертка</w:t>
            </w:r>
          </w:p>
        </w:tc>
        <w:tc>
          <w:tcPr>
            <w:tcW w:w="1405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  <w:tc>
          <w:tcPr>
            <w:tcW w:w="1333" w:type="dxa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  <w:tc>
          <w:tcPr>
            <w:tcW w:w="3414" w:type="dxa"/>
            <w:gridSpan w:val="3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Отключено</w:t>
            </w: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7424A3">
        <w:tc>
          <w:tcPr>
            <w:tcW w:w="5669" w:type="dxa"/>
            <w:gridSpan w:val="4"/>
          </w:tcPr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Число циклов – 5</w:t>
            </w:r>
          </w:p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Множитель - 1∙10</w:t>
            </w:r>
            <w:r>
              <w:rPr>
                <w:szCs w:val="24"/>
                <w:vertAlign w:val="superscript"/>
              </w:rPr>
              <w:t>-10</w:t>
            </w:r>
          </w:p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Производная – Выкл.    Циклическая – Выкл.</w:t>
            </w:r>
          </w:p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Инверсия – Выкл.          Реверс – Выкл.</w:t>
            </w:r>
          </w:p>
          <w:p w:rsidR="00AB2FD9" w:rsidRP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Фильтр - 15</w:t>
            </w:r>
          </w:p>
        </w:tc>
        <w:tc>
          <w:tcPr>
            <w:tcW w:w="2150" w:type="dxa"/>
            <w:gridSpan w:val="2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Сплайн-разметка</w:t>
            </w:r>
          </w:p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Вычитание </w:t>
            </w:r>
            <w:proofErr w:type="spellStart"/>
            <w:r>
              <w:rPr>
                <w:szCs w:val="24"/>
              </w:rPr>
              <w:t>ФОНа</w:t>
            </w:r>
            <w:proofErr w:type="spellEnd"/>
          </w:p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Выкл.</w:t>
            </w: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7424A3">
        <w:tc>
          <w:tcPr>
            <w:tcW w:w="5669" w:type="dxa"/>
            <w:gridSpan w:val="4"/>
          </w:tcPr>
          <w:p w:rsidR="00AB2FD9" w:rsidRDefault="00AB2FD9" w:rsidP="00AB2FD9">
            <w:pPr>
              <w:pStyle w:val="af4"/>
              <w:rPr>
                <w:szCs w:val="24"/>
              </w:rPr>
            </w:pPr>
          </w:p>
        </w:tc>
        <w:tc>
          <w:tcPr>
            <w:tcW w:w="2150" w:type="dxa"/>
            <w:gridSpan w:val="2"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  <w:tr w:rsidR="00AB2FD9" w:rsidTr="007424A3">
        <w:tc>
          <w:tcPr>
            <w:tcW w:w="7819" w:type="dxa"/>
            <w:gridSpan w:val="6"/>
          </w:tcPr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Диапазон поиска пиков элементов:</w:t>
            </w:r>
          </w:p>
          <w:p w:rsidR="00AB2FD9" w:rsidRP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Элемент           </w:t>
            </w:r>
            <w:r>
              <w:rPr>
                <w:szCs w:val="24"/>
                <w:lang w:val="en-US"/>
              </w:rPr>
              <w:t>Hg</w:t>
            </w:r>
          </w:p>
          <w:p w:rsid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Потенциал       + 0,600</w:t>
            </w:r>
          </w:p>
          <w:p w:rsidR="00AB2FD9" w:rsidRPr="00AB2FD9" w:rsidRDefault="00AB2FD9" w:rsidP="00AB2FD9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Зона</w:t>
            </w:r>
            <w:proofErr w:type="gramStart"/>
            <w:r>
              <w:rPr>
                <w:szCs w:val="24"/>
              </w:rPr>
              <w:t xml:space="preserve"> </w:t>
            </w:r>
            <w:r w:rsidRPr="00AB2FD9">
              <w:rPr>
                <w:szCs w:val="24"/>
              </w:rPr>
              <w:t>[+</w:t>
            </w:r>
            <w:r>
              <w:rPr>
                <w:szCs w:val="24"/>
              </w:rPr>
              <w:t xml:space="preserve">/- </w:t>
            </w:r>
            <w:proofErr w:type="gramEnd"/>
            <w:r>
              <w:rPr>
                <w:szCs w:val="24"/>
              </w:rPr>
              <w:t>мВ</w:t>
            </w:r>
            <w:r w:rsidRPr="00AB2FD9">
              <w:rPr>
                <w:szCs w:val="24"/>
              </w:rPr>
              <w:t>]</w:t>
            </w:r>
            <w:r>
              <w:rPr>
                <w:szCs w:val="24"/>
              </w:rPr>
              <w:t xml:space="preserve">    70</w:t>
            </w:r>
          </w:p>
        </w:tc>
        <w:tc>
          <w:tcPr>
            <w:tcW w:w="1745" w:type="dxa"/>
            <w:vMerge/>
          </w:tcPr>
          <w:p w:rsidR="00AB2FD9" w:rsidRDefault="00AB2FD9" w:rsidP="00062902">
            <w:pPr>
              <w:pStyle w:val="af4"/>
              <w:jc w:val="center"/>
              <w:rPr>
                <w:szCs w:val="24"/>
              </w:rPr>
            </w:pPr>
          </w:p>
        </w:tc>
      </w:tr>
    </w:tbl>
    <w:p w:rsidR="00062902" w:rsidRPr="00062902" w:rsidRDefault="00B91844" w:rsidP="00062902">
      <w:pPr>
        <w:pStyle w:val="af4"/>
        <w:ind w:firstLine="567"/>
        <w:jc w:val="center"/>
        <w:rPr>
          <w:szCs w:val="24"/>
        </w:rPr>
      </w:pPr>
      <w:r>
        <w:rPr>
          <w:szCs w:val="24"/>
        </w:rPr>
        <w:t>Из команды</w:t>
      </w:r>
      <w:r w:rsidRPr="00B91844">
        <w:rPr>
          <w:b/>
          <w:szCs w:val="24"/>
        </w:rPr>
        <w:t xml:space="preserve"> ВЫБОР</w:t>
      </w:r>
      <w:r>
        <w:rPr>
          <w:szCs w:val="24"/>
        </w:rPr>
        <w:t xml:space="preserve"> загружают команду </w:t>
      </w:r>
      <w:r w:rsidRPr="00B91844">
        <w:rPr>
          <w:b/>
          <w:szCs w:val="24"/>
        </w:rPr>
        <w:t>ФОН</w:t>
      </w:r>
      <w:r>
        <w:rPr>
          <w:b/>
          <w:szCs w:val="24"/>
        </w:rPr>
        <w:t>.</w:t>
      </w:r>
    </w:p>
    <w:p w:rsidR="007424A3" w:rsidRPr="007424A3" w:rsidRDefault="007424A3" w:rsidP="007424A3">
      <w:pPr>
        <w:pStyle w:val="af4"/>
        <w:ind w:firstLine="567"/>
        <w:jc w:val="both"/>
        <w:rPr>
          <w:b/>
          <w:szCs w:val="24"/>
        </w:rPr>
      </w:pPr>
      <w:r w:rsidRPr="007424A3">
        <w:rPr>
          <w:b/>
        </w:rPr>
        <w:t>Б. 1.2 Проверка работы ЗГЭ по контрольной пробе ртути</w:t>
      </w:r>
    </w:p>
    <w:p w:rsidR="007424A3" w:rsidRPr="007424A3" w:rsidRDefault="007424A3" w:rsidP="007424A3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 w:rsidRPr="007424A3">
        <w:rPr>
          <w:rFonts w:eastAsia="Arial Unicode MS"/>
        </w:rPr>
        <w:t xml:space="preserve">стаканчик наливают 10,0 см3 </w:t>
      </w:r>
      <w:proofErr w:type="spellStart"/>
      <w:r w:rsidRPr="007424A3">
        <w:rPr>
          <w:rFonts w:eastAsia="Arial Unicode MS"/>
        </w:rPr>
        <w:t>би</w:t>
      </w:r>
      <w:r>
        <w:rPr>
          <w:rFonts w:eastAsia="Arial Unicode MS"/>
        </w:rPr>
        <w:t>дистиллированной</w:t>
      </w:r>
      <w:proofErr w:type="spellEnd"/>
      <w:r>
        <w:rPr>
          <w:rFonts w:eastAsia="Arial Unicode MS"/>
        </w:rPr>
        <w:t xml:space="preserve"> воды, добавля</w:t>
      </w:r>
      <w:r>
        <w:rPr>
          <w:rFonts w:eastAsia="Arial Unicode MS"/>
        </w:rPr>
        <w:softHyphen/>
      </w:r>
      <w:r w:rsidRPr="007424A3">
        <w:rPr>
          <w:rFonts w:eastAsia="Arial Unicode MS"/>
        </w:rPr>
        <w:t xml:space="preserve">ют 0,1 см3 концентрированной азотной кислоты и 0,04 см3 раствора иона золота (3+) концентрации 100,0 мг/дм3. </w:t>
      </w:r>
      <w:r>
        <w:rPr>
          <w:rFonts w:eastAsia="Arial Unicode MS"/>
        </w:rPr>
        <w:t>Стаканчик помещают в электрохи</w:t>
      </w:r>
      <w:r>
        <w:rPr>
          <w:rFonts w:eastAsia="Arial Unicode MS"/>
        </w:rPr>
        <w:softHyphen/>
      </w:r>
      <w:r w:rsidRPr="007424A3">
        <w:rPr>
          <w:rFonts w:eastAsia="Arial Unicode MS"/>
        </w:rPr>
        <w:t>мическую ячейку, опускают электроды и запускают команду</w:t>
      </w:r>
      <w:r w:rsidRPr="007424A3">
        <w:t xml:space="preserve"> </w:t>
      </w:r>
      <w:r w:rsidRPr="007424A3">
        <w:rPr>
          <w:b/>
        </w:rPr>
        <w:t>«ФОН»</w:t>
      </w:r>
      <w:r w:rsidRPr="007424A3">
        <w:t xml:space="preserve"> </w:t>
      </w:r>
      <w:r w:rsidRPr="007424A3">
        <w:rPr>
          <w:rFonts w:eastAsia="Arial Unicode MS"/>
        </w:rPr>
        <w:t>(см. «Руководство пользователя»). Запускают команду</w:t>
      </w:r>
      <w:r w:rsidRPr="007424A3">
        <w:t xml:space="preserve"> </w:t>
      </w:r>
      <w:r w:rsidRPr="007424A3">
        <w:rPr>
          <w:b/>
        </w:rPr>
        <w:lastRenderedPageBreak/>
        <w:t>«ПУСК»</w:t>
      </w:r>
      <w:r w:rsidRPr="007424A3">
        <w:t xml:space="preserve"> </w:t>
      </w:r>
      <w:r w:rsidRPr="007424A3">
        <w:rPr>
          <w:rFonts w:eastAsia="Arial Unicode MS"/>
        </w:rPr>
        <w:t>и снимают</w:t>
      </w:r>
      <w:r w:rsidRPr="007424A3">
        <w:t xml:space="preserve"> </w:t>
      </w:r>
      <w:r w:rsidRPr="007424A3">
        <w:rPr>
          <w:rFonts w:eastAsia="Arial Unicode MS"/>
        </w:rPr>
        <w:t xml:space="preserve">пять </w:t>
      </w:r>
      <w:proofErr w:type="spellStart"/>
      <w:r w:rsidRPr="007424A3">
        <w:rPr>
          <w:rFonts w:eastAsia="Arial Unicode MS"/>
        </w:rPr>
        <w:t>вольтамперограмм</w:t>
      </w:r>
      <w:proofErr w:type="spellEnd"/>
      <w:r w:rsidRPr="007424A3">
        <w:rPr>
          <w:rFonts w:eastAsia="Arial Unicode MS"/>
        </w:rPr>
        <w:t>. Проводят их обработку</w:t>
      </w:r>
      <w:r w:rsidRPr="007424A3">
        <w:t xml:space="preserve"> </w:t>
      </w:r>
      <w:r w:rsidRPr="007424A3">
        <w:rPr>
          <w:b/>
        </w:rPr>
        <w:t>(«УСРЕДНЕНИЕ»).</w:t>
      </w:r>
    </w:p>
    <w:p w:rsidR="007424A3" w:rsidRPr="007424A3" w:rsidRDefault="007424A3" w:rsidP="007424A3">
      <w:pPr>
        <w:pStyle w:val="af4"/>
        <w:ind w:firstLine="567"/>
        <w:jc w:val="both"/>
        <w:rPr>
          <w:szCs w:val="24"/>
        </w:rPr>
      </w:pPr>
      <w:r w:rsidRPr="007424A3">
        <w:rPr>
          <w:rFonts w:eastAsia="Arial Unicode MS"/>
        </w:rPr>
        <w:t>Проводят команду</w:t>
      </w:r>
      <w:r w:rsidRPr="007424A3">
        <w:t xml:space="preserve"> </w:t>
      </w:r>
      <w:r w:rsidRPr="007424A3">
        <w:rPr>
          <w:b/>
        </w:rPr>
        <w:t>«ВЫХОД»</w:t>
      </w:r>
      <w:r w:rsidRPr="007424A3">
        <w:t xml:space="preserve">. </w:t>
      </w:r>
      <w:r w:rsidRPr="007424A3">
        <w:rPr>
          <w:rFonts w:eastAsia="Arial Unicode MS"/>
        </w:rPr>
        <w:t>Переходят в команду</w:t>
      </w:r>
      <w:r w:rsidRPr="007424A3">
        <w:t xml:space="preserve"> </w:t>
      </w:r>
      <w:r w:rsidRPr="007424A3">
        <w:rPr>
          <w:b/>
        </w:rPr>
        <w:t>«ПРОБА»</w:t>
      </w:r>
      <w:r w:rsidRPr="007424A3">
        <w:t>.</w:t>
      </w:r>
    </w:p>
    <w:p w:rsidR="007424A3" w:rsidRPr="007424A3" w:rsidRDefault="007424A3" w:rsidP="007424A3">
      <w:pPr>
        <w:pStyle w:val="af4"/>
        <w:ind w:firstLine="567"/>
        <w:jc w:val="both"/>
        <w:rPr>
          <w:szCs w:val="24"/>
        </w:rPr>
      </w:pPr>
      <w:r>
        <w:rPr>
          <w:szCs w:val="24"/>
        </w:rPr>
        <w:t xml:space="preserve">В </w:t>
      </w:r>
      <w:r w:rsidRPr="007424A3">
        <w:rPr>
          <w:rFonts w:eastAsia="Arial Unicode MS"/>
        </w:rPr>
        <w:t>стаканчик с фоновым электроли</w:t>
      </w:r>
      <w:r>
        <w:rPr>
          <w:rFonts w:eastAsia="Arial Unicode MS"/>
        </w:rPr>
        <w:t>том вносят пипеткой или дозато</w:t>
      </w:r>
      <w:r>
        <w:rPr>
          <w:rFonts w:eastAsia="Arial Unicode MS"/>
        </w:rPr>
        <w:softHyphen/>
        <w:t>ром 0,01 см</w:t>
      </w:r>
      <w:r>
        <w:rPr>
          <w:rFonts w:eastAsia="Arial Unicode MS"/>
          <w:vertAlign w:val="superscript"/>
        </w:rPr>
        <w:t>3</w:t>
      </w:r>
      <w:r w:rsidRPr="007424A3">
        <w:rPr>
          <w:rFonts w:eastAsia="Arial Unicode MS"/>
        </w:rPr>
        <w:t xml:space="preserve"> АС ртути концентрации 0,50</w:t>
      </w:r>
      <w:r>
        <w:rPr>
          <w:rFonts w:eastAsia="Arial Unicode MS"/>
        </w:rPr>
        <w:t xml:space="preserve"> мг/дм</w:t>
      </w:r>
      <w:r>
        <w:rPr>
          <w:rFonts w:eastAsia="Arial Unicode MS"/>
          <w:vertAlign w:val="superscript"/>
        </w:rPr>
        <w:t>3</w:t>
      </w:r>
      <w:r>
        <w:rPr>
          <w:rFonts w:eastAsia="Arial Unicode MS"/>
        </w:rPr>
        <w:t>. Полученный раствор яв</w:t>
      </w:r>
      <w:r>
        <w:rPr>
          <w:rFonts w:eastAsia="Arial Unicode MS"/>
        </w:rPr>
        <w:softHyphen/>
      </w:r>
      <w:r w:rsidRPr="007424A3">
        <w:rPr>
          <w:rFonts w:eastAsia="Arial Unicode MS"/>
        </w:rPr>
        <w:t>ляется контрольной пробой с содержание</w:t>
      </w:r>
      <w:r>
        <w:rPr>
          <w:rFonts w:eastAsia="Arial Unicode MS"/>
        </w:rPr>
        <w:t>м ртути 0,0005 мг/дм</w:t>
      </w:r>
      <w:r>
        <w:rPr>
          <w:rFonts w:eastAsia="Arial Unicode MS"/>
          <w:vertAlign w:val="superscript"/>
        </w:rPr>
        <w:t>3</w:t>
      </w:r>
      <w:r>
        <w:rPr>
          <w:rFonts w:eastAsia="Arial Unicode MS"/>
        </w:rPr>
        <w:t xml:space="preserve"> при объе</w:t>
      </w:r>
      <w:r>
        <w:rPr>
          <w:rFonts w:eastAsia="Arial Unicode MS"/>
        </w:rPr>
        <w:softHyphen/>
        <w:t>ме пробы 10,0 см</w:t>
      </w:r>
      <w:r>
        <w:rPr>
          <w:rFonts w:eastAsia="Arial Unicode MS"/>
          <w:vertAlign w:val="superscript"/>
        </w:rPr>
        <w:t>3</w:t>
      </w:r>
      <w:r w:rsidRPr="007424A3">
        <w:rPr>
          <w:rFonts w:eastAsia="Arial Unicode MS"/>
        </w:rPr>
        <w:t>.</w:t>
      </w:r>
    </w:p>
    <w:p w:rsidR="007424A3" w:rsidRPr="0044458A" w:rsidRDefault="007424A3" w:rsidP="007424A3">
      <w:pPr>
        <w:pStyle w:val="af4"/>
        <w:ind w:firstLine="567"/>
        <w:jc w:val="both"/>
        <w:rPr>
          <w:szCs w:val="24"/>
        </w:rPr>
      </w:pPr>
      <w:r w:rsidRPr="007424A3">
        <w:rPr>
          <w:rFonts w:eastAsia="Arial Unicode MS"/>
        </w:rPr>
        <w:t>Запускают команду</w:t>
      </w:r>
      <w:r w:rsidRPr="007424A3">
        <w:t xml:space="preserve"> </w:t>
      </w:r>
      <w:r w:rsidRPr="007424A3">
        <w:rPr>
          <w:b/>
        </w:rPr>
        <w:t>«ПРОБА»</w:t>
      </w:r>
      <w:r w:rsidRPr="007424A3">
        <w:t xml:space="preserve"> </w:t>
      </w:r>
      <w:r w:rsidRPr="007424A3">
        <w:rPr>
          <w:rFonts w:eastAsia="Arial Unicode MS"/>
        </w:rPr>
        <w:t>(установите курсор на</w:t>
      </w:r>
      <w:r w:rsidRPr="007424A3">
        <w:t xml:space="preserve"> </w:t>
      </w:r>
      <w:r w:rsidRPr="007424A3">
        <w:rPr>
          <w:b/>
        </w:rPr>
        <w:t>«ПУСК/СТОП»</w:t>
      </w:r>
      <w:r w:rsidRPr="007424A3">
        <w:t>,</w:t>
      </w:r>
      <w:r w:rsidRPr="007424A3">
        <w:rPr>
          <w:rFonts w:eastAsia="Arial Unicode MS"/>
        </w:rPr>
        <w:t xml:space="preserve"> щелкните левой клавишей мыши один раз), производят несколько съемок вольтамперных кривых, производят их обработку</w:t>
      </w:r>
      <w:r w:rsidRPr="007424A3">
        <w:t xml:space="preserve"> (</w:t>
      </w:r>
      <w:r w:rsidRPr="0044458A">
        <w:rPr>
          <w:b/>
        </w:rPr>
        <w:t xml:space="preserve">«УСРЕДНЕНИЕ») </w:t>
      </w:r>
      <w:r w:rsidRPr="007424A3">
        <w:rPr>
          <w:rFonts w:eastAsia="Arial Unicode MS"/>
        </w:rPr>
        <w:t>и пе</w:t>
      </w:r>
      <w:r w:rsidRPr="007424A3">
        <w:rPr>
          <w:rFonts w:eastAsia="Arial Unicode MS"/>
        </w:rPr>
        <w:softHyphen/>
        <w:t>реходят в команду</w:t>
      </w:r>
      <w:r w:rsidRPr="007424A3">
        <w:t xml:space="preserve"> </w:t>
      </w:r>
      <w:r w:rsidR="0044458A">
        <w:rPr>
          <w:b/>
        </w:rPr>
        <w:t>«ДОБАВКА»</w:t>
      </w:r>
      <w:r w:rsidR="0044458A">
        <w:t>.</w:t>
      </w:r>
    </w:p>
    <w:p w:rsidR="007424A3" w:rsidRPr="0044458A" w:rsidRDefault="007424A3" w:rsidP="0044458A">
      <w:pPr>
        <w:pStyle w:val="af4"/>
        <w:ind w:firstLine="567"/>
        <w:jc w:val="both"/>
        <w:rPr>
          <w:szCs w:val="24"/>
        </w:rPr>
      </w:pPr>
      <w:r w:rsidRPr="007424A3">
        <w:rPr>
          <w:rFonts w:eastAsia="Arial Unicode MS"/>
        </w:rPr>
        <w:t>Вводят в стаканчик с пробой еще одн</w:t>
      </w:r>
      <w:r w:rsidR="0044458A">
        <w:rPr>
          <w:rFonts w:eastAsia="Arial Unicode MS"/>
        </w:rPr>
        <w:t>у добавку ртути объемом 0,01 см</w:t>
      </w:r>
      <w:r w:rsidR="0044458A">
        <w:rPr>
          <w:rFonts w:eastAsia="Arial Unicode MS"/>
          <w:vertAlign w:val="superscript"/>
        </w:rPr>
        <w:t>3</w:t>
      </w:r>
      <w:r w:rsidR="0044458A">
        <w:rPr>
          <w:rFonts w:eastAsia="Arial Unicode MS"/>
        </w:rPr>
        <w:t xml:space="preserve"> концентрации 0,50 мг/дм</w:t>
      </w:r>
      <w:r w:rsidR="0044458A">
        <w:rPr>
          <w:rFonts w:eastAsia="Arial Unicode MS"/>
          <w:vertAlign w:val="superscript"/>
        </w:rPr>
        <w:t>3</w:t>
      </w:r>
      <w:r w:rsidRPr="007424A3">
        <w:rPr>
          <w:rFonts w:eastAsia="Arial Unicode MS"/>
        </w:rPr>
        <w:t xml:space="preserve"> и запускают команду </w:t>
      </w:r>
      <w:r w:rsidR="0044458A">
        <w:rPr>
          <w:rFonts w:eastAsia="Arial Unicode MS"/>
          <w:b/>
        </w:rPr>
        <w:t>«ПУСК»</w:t>
      </w:r>
      <w:r w:rsidR="0044458A">
        <w:rPr>
          <w:rFonts w:eastAsia="Arial Unicode MS"/>
        </w:rPr>
        <w:t>.</w:t>
      </w:r>
    </w:p>
    <w:p w:rsidR="0044458A" w:rsidRPr="0044458A" w:rsidRDefault="007424A3" w:rsidP="0044458A">
      <w:pPr>
        <w:pStyle w:val="af4"/>
        <w:ind w:firstLine="567"/>
        <w:jc w:val="both"/>
        <w:rPr>
          <w:szCs w:val="24"/>
        </w:rPr>
      </w:pPr>
      <w:r w:rsidRPr="007424A3">
        <w:rPr>
          <w:rFonts w:eastAsia="Arial Unicode MS"/>
        </w:rPr>
        <w:t xml:space="preserve">Пока комплекс проводит измерения, заполняют таблицу в графе </w:t>
      </w:r>
      <w:r w:rsidRPr="0044458A">
        <w:rPr>
          <w:b/>
        </w:rPr>
        <w:t>«КОЛИЧЕСТВО»</w:t>
      </w:r>
      <w:r w:rsidR="0044458A"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085"/>
        <w:gridCol w:w="1697"/>
        <w:gridCol w:w="1705"/>
        <w:gridCol w:w="3077"/>
      </w:tblGrid>
      <w:tr w:rsidR="0044458A" w:rsidTr="0044458A">
        <w:tc>
          <w:tcPr>
            <w:tcW w:w="4782" w:type="dxa"/>
            <w:gridSpan w:val="2"/>
          </w:tcPr>
          <w:p w:rsidR="0044458A" w:rsidRDefault="0044458A" w:rsidP="0044458A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Масса навески</w:t>
            </w:r>
          </w:p>
        </w:tc>
        <w:tc>
          <w:tcPr>
            <w:tcW w:w="4782" w:type="dxa"/>
            <w:gridSpan w:val="2"/>
          </w:tcPr>
          <w:p w:rsidR="0044458A" w:rsidRDefault="000241A0" w:rsidP="00B82EC4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0,00</w:t>
            </w:r>
            <w:r w:rsidR="00B82EC4">
              <w:rPr>
                <w:szCs w:val="24"/>
              </w:rPr>
              <w:t xml:space="preserve">  </w:t>
            </w:r>
            <w:r w:rsidR="00B82EC4">
              <w:rPr>
                <w:szCs w:val="24"/>
                <w:lang w:val="en-US"/>
              </w:rPr>
              <w:t>[r]</w:t>
            </w:r>
          </w:p>
        </w:tc>
      </w:tr>
      <w:tr w:rsidR="0044458A" w:rsidTr="0044458A">
        <w:tc>
          <w:tcPr>
            <w:tcW w:w="4782" w:type="dxa"/>
            <w:gridSpan w:val="2"/>
          </w:tcPr>
          <w:p w:rsidR="0044458A" w:rsidRDefault="0044458A" w:rsidP="0044458A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Объем пробы</w:t>
            </w:r>
          </w:p>
        </w:tc>
        <w:tc>
          <w:tcPr>
            <w:tcW w:w="4782" w:type="dxa"/>
            <w:gridSpan w:val="2"/>
          </w:tcPr>
          <w:p w:rsidR="0044458A" w:rsidRDefault="00B82EC4" w:rsidP="00B82EC4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10,0 </w:t>
            </w: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см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44458A" w:rsidTr="0044458A">
        <w:tc>
          <w:tcPr>
            <w:tcW w:w="4782" w:type="dxa"/>
            <w:gridSpan w:val="2"/>
          </w:tcPr>
          <w:p w:rsidR="0044458A" w:rsidRDefault="0044458A" w:rsidP="0044458A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Объем </w:t>
            </w:r>
            <w:proofErr w:type="spellStart"/>
            <w:r>
              <w:rPr>
                <w:szCs w:val="24"/>
              </w:rPr>
              <w:t>минерализата</w:t>
            </w:r>
            <w:proofErr w:type="spellEnd"/>
          </w:p>
        </w:tc>
        <w:tc>
          <w:tcPr>
            <w:tcW w:w="4782" w:type="dxa"/>
            <w:gridSpan w:val="2"/>
          </w:tcPr>
          <w:p w:rsidR="0044458A" w:rsidRDefault="00B82EC4" w:rsidP="00B82EC4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1,00 </w:t>
            </w: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см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44458A" w:rsidTr="0044458A">
        <w:tc>
          <w:tcPr>
            <w:tcW w:w="4782" w:type="dxa"/>
            <w:gridSpan w:val="2"/>
          </w:tcPr>
          <w:p w:rsidR="0044458A" w:rsidRDefault="0044458A" w:rsidP="0044458A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Объем </w:t>
            </w:r>
            <w:proofErr w:type="spellStart"/>
            <w:r>
              <w:rPr>
                <w:szCs w:val="24"/>
              </w:rPr>
              <w:t>аликвоты</w:t>
            </w:r>
            <w:proofErr w:type="spellEnd"/>
          </w:p>
        </w:tc>
        <w:tc>
          <w:tcPr>
            <w:tcW w:w="4782" w:type="dxa"/>
            <w:gridSpan w:val="2"/>
          </w:tcPr>
          <w:p w:rsidR="0044458A" w:rsidRDefault="00B82EC4" w:rsidP="00B82EC4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1,00  </w:t>
            </w: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см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44458A" w:rsidTr="003C1204">
        <w:tc>
          <w:tcPr>
            <w:tcW w:w="9564" w:type="dxa"/>
            <w:gridSpan w:val="4"/>
          </w:tcPr>
          <w:p w:rsidR="0044458A" w:rsidRDefault="0044458A" w:rsidP="0044458A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ДОБАВКА</w:t>
            </w:r>
          </w:p>
        </w:tc>
      </w:tr>
      <w:tr w:rsidR="0044458A" w:rsidTr="0044458A">
        <w:tc>
          <w:tcPr>
            <w:tcW w:w="3085" w:type="dxa"/>
            <w:tcBorders>
              <w:right w:val="single" w:sz="4" w:space="0" w:color="auto"/>
            </w:tcBorders>
          </w:tcPr>
          <w:p w:rsidR="0044458A" w:rsidRDefault="0044458A" w:rsidP="0044458A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Элемент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44458A" w:rsidRDefault="0044458A" w:rsidP="0044458A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Объем добавки АС</w:t>
            </w:r>
          </w:p>
          <w:p w:rsidR="0044458A" w:rsidRPr="0044458A" w:rsidRDefault="0044458A" w:rsidP="0044458A">
            <w:pPr>
              <w:pStyle w:val="af4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см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4458A" w:rsidRDefault="0044458A" w:rsidP="0044458A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Концентрация АС</w:t>
            </w:r>
          </w:p>
          <w:p w:rsidR="0044458A" w:rsidRPr="0044458A" w:rsidRDefault="0044458A" w:rsidP="0044458A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мг/дм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44458A" w:rsidTr="0044458A">
        <w:tc>
          <w:tcPr>
            <w:tcW w:w="3085" w:type="dxa"/>
            <w:tcBorders>
              <w:right w:val="single" w:sz="4" w:space="0" w:color="auto"/>
            </w:tcBorders>
          </w:tcPr>
          <w:p w:rsidR="0044458A" w:rsidRDefault="0044458A" w:rsidP="0044458A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Hg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44458A" w:rsidRDefault="0044458A" w:rsidP="0044458A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0,01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44458A" w:rsidRDefault="0044458A" w:rsidP="0044458A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</w:tbl>
    <w:p w:rsidR="00570E18" w:rsidRPr="00570E18" w:rsidRDefault="00570E18" w:rsidP="00570E18">
      <w:pPr>
        <w:pStyle w:val="af4"/>
        <w:ind w:firstLine="567"/>
        <w:jc w:val="both"/>
        <w:rPr>
          <w:szCs w:val="24"/>
        </w:rPr>
      </w:pPr>
      <w:r w:rsidRPr="00570E18">
        <w:rPr>
          <w:rFonts w:eastAsia="Arial Unicode MS"/>
        </w:rPr>
        <w:t>После обработки вольтамперных кривых добавки («УСРЕДНЕНИЕ») смотрят «СОДЕРЖАНИЕ».</w:t>
      </w:r>
    </w:p>
    <w:p w:rsidR="00570E18" w:rsidRPr="00570E18" w:rsidRDefault="00570E18" w:rsidP="00570E18">
      <w:pPr>
        <w:pStyle w:val="af4"/>
        <w:ind w:firstLine="567"/>
        <w:jc w:val="both"/>
        <w:rPr>
          <w:szCs w:val="24"/>
        </w:rPr>
      </w:pPr>
      <w:r w:rsidRPr="00570E18">
        <w:rPr>
          <w:rFonts w:eastAsia="Arial Unicode MS"/>
        </w:rPr>
        <w:t>Если расхождение между полу</w:t>
      </w:r>
      <w:r>
        <w:rPr>
          <w:rFonts w:eastAsia="Arial Unicode MS"/>
        </w:rPr>
        <w:t>ченными и введенными концентра</w:t>
      </w:r>
      <w:r>
        <w:rPr>
          <w:rFonts w:eastAsia="Arial Unicode MS"/>
        </w:rPr>
        <w:softHyphen/>
      </w:r>
      <w:r w:rsidRPr="00570E18">
        <w:rPr>
          <w:rFonts w:eastAsia="Arial Unicode MS"/>
        </w:rPr>
        <w:t xml:space="preserve">циями элемента составляет &lt;20%, </w:t>
      </w:r>
      <w:proofErr w:type="gramStart"/>
      <w:r w:rsidRPr="00570E18">
        <w:rPr>
          <w:rFonts w:eastAsia="Arial Unicode MS"/>
        </w:rPr>
        <w:t>золото-графитовый</w:t>
      </w:r>
      <w:proofErr w:type="gramEnd"/>
      <w:r w:rsidRPr="00570E18">
        <w:rPr>
          <w:rFonts w:eastAsia="Arial Unicode MS"/>
        </w:rPr>
        <w:t xml:space="preserve"> электрод считают пригодным к работе. После этого приступают к измерению проб в такой же последовательности. Электроды готовы к работе.</w:t>
      </w:r>
    </w:p>
    <w:p w:rsidR="00570E18" w:rsidRPr="00570E18" w:rsidRDefault="006050F5" w:rsidP="00570E18">
      <w:pPr>
        <w:pStyle w:val="af4"/>
        <w:ind w:firstLine="567"/>
        <w:jc w:val="both"/>
        <w:rPr>
          <w:szCs w:val="24"/>
        </w:rPr>
      </w:pPr>
      <w:bookmarkStart w:id="14" w:name="page33"/>
      <w:bookmarkEnd w:id="14"/>
      <w:r>
        <w:rPr>
          <w:b/>
          <w:bCs/>
          <w:iCs/>
        </w:rPr>
        <w:t>Б.1</w:t>
      </w:r>
      <w:r w:rsidR="00570E18" w:rsidRPr="00570E18">
        <w:rPr>
          <w:b/>
          <w:bCs/>
          <w:iCs/>
        </w:rPr>
        <w:t>.3 Измерения при анализе пробы на содержание ртути</w:t>
      </w:r>
    </w:p>
    <w:p w:rsidR="00570E18" w:rsidRPr="00570E18" w:rsidRDefault="00570E18" w:rsidP="00570E18">
      <w:pPr>
        <w:pStyle w:val="af4"/>
        <w:ind w:firstLine="567"/>
        <w:jc w:val="both"/>
        <w:rPr>
          <w:szCs w:val="24"/>
        </w:rPr>
      </w:pPr>
      <w:r w:rsidRPr="00570E18">
        <w:rPr>
          <w:rFonts w:eastAsia="Arial Unicode MS"/>
        </w:rPr>
        <w:t xml:space="preserve">Одновременно проводят анализ </w:t>
      </w:r>
      <w:r>
        <w:rPr>
          <w:rFonts w:eastAsia="Arial Unicode MS"/>
        </w:rPr>
        <w:t>двух параллельных и одной холо</w:t>
      </w:r>
      <w:r>
        <w:rPr>
          <w:rFonts w:eastAsia="Arial Unicode MS"/>
        </w:rPr>
        <w:softHyphen/>
      </w:r>
      <w:r w:rsidRPr="00570E18">
        <w:rPr>
          <w:rFonts w:eastAsia="Arial Unicode MS"/>
        </w:rPr>
        <w:t>стой пробы в трех стаканчиках.</w:t>
      </w:r>
    </w:p>
    <w:p w:rsidR="00570E18" w:rsidRPr="00570E18" w:rsidRDefault="00570E18" w:rsidP="00570E18">
      <w:pPr>
        <w:pStyle w:val="af4"/>
        <w:ind w:firstLine="567"/>
        <w:jc w:val="both"/>
        <w:rPr>
          <w:szCs w:val="24"/>
        </w:rPr>
      </w:pPr>
      <w:r w:rsidRPr="00570E18">
        <w:rPr>
          <w:rFonts w:eastAsia="Arial Unicode MS"/>
        </w:rPr>
        <w:t>Пробы, подготовленные для измерения по 8.5 настоящей методики</w:t>
      </w:r>
      <w:r>
        <w:rPr>
          <w:szCs w:val="24"/>
        </w:rPr>
        <w:t xml:space="preserve"> </w:t>
      </w:r>
      <w:r w:rsidRPr="00570E18">
        <w:rPr>
          <w:rFonts w:eastAsia="Arial Unicode MS"/>
        </w:rPr>
        <w:t>«холостая» проба помещают в электрохимическую ячейку, опускают электроды.</w:t>
      </w:r>
    </w:p>
    <w:p w:rsidR="00570E18" w:rsidRPr="00570E18" w:rsidRDefault="00570E18" w:rsidP="00570E18">
      <w:pPr>
        <w:pStyle w:val="af4"/>
        <w:ind w:firstLine="567"/>
        <w:jc w:val="both"/>
        <w:rPr>
          <w:szCs w:val="24"/>
        </w:rPr>
      </w:pPr>
      <w:r w:rsidRPr="00570E18">
        <w:rPr>
          <w:rFonts w:eastAsia="Arial Unicode MS"/>
        </w:rPr>
        <w:t>Запускают команду</w:t>
      </w:r>
      <w:r w:rsidRPr="00570E18">
        <w:rPr>
          <w:rFonts w:ascii="Arial" w:hAnsi="Arial" w:cs="Arial"/>
          <w:b/>
          <w:bCs/>
        </w:rPr>
        <w:t xml:space="preserve"> «</w:t>
      </w:r>
      <w:r w:rsidRPr="00570E18">
        <w:rPr>
          <w:b/>
          <w:bCs/>
        </w:rPr>
        <w:t>ПРОБА»</w:t>
      </w:r>
      <w:r w:rsidRPr="00570E18">
        <w:rPr>
          <w:rFonts w:ascii="Arial" w:hAnsi="Arial" w:cs="Arial"/>
          <w:b/>
          <w:bCs/>
        </w:rPr>
        <w:t xml:space="preserve"> </w:t>
      </w:r>
      <w:r w:rsidRPr="00570E18">
        <w:rPr>
          <w:rFonts w:eastAsia="Arial Unicode MS"/>
        </w:rPr>
        <w:t>из колонки</w:t>
      </w:r>
      <w:r w:rsidRPr="00570E18">
        <w:rPr>
          <w:rFonts w:ascii="Arial" w:hAnsi="Arial" w:cs="Arial"/>
          <w:b/>
          <w:bCs/>
        </w:rPr>
        <w:t xml:space="preserve"> </w:t>
      </w:r>
      <w:r w:rsidRPr="00570E18">
        <w:rPr>
          <w:b/>
          <w:bCs/>
        </w:rPr>
        <w:t>«ДЕЙСТВИЯ».</w:t>
      </w:r>
      <w:r w:rsidRPr="00570E18">
        <w:rPr>
          <w:rFonts w:ascii="Arial" w:hAnsi="Arial" w:cs="Arial"/>
          <w:b/>
          <w:bCs/>
        </w:rPr>
        <w:t xml:space="preserve"> </w:t>
      </w:r>
      <w:r w:rsidRPr="00570E18">
        <w:rPr>
          <w:rFonts w:eastAsia="Arial Unicode MS"/>
        </w:rPr>
        <w:t>Запускают</w:t>
      </w:r>
      <w:r w:rsidRPr="00570E18">
        <w:rPr>
          <w:rFonts w:ascii="Arial" w:hAnsi="Arial" w:cs="Arial"/>
          <w:b/>
          <w:bCs/>
        </w:rPr>
        <w:t xml:space="preserve"> </w:t>
      </w:r>
      <w:r w:rsidRPr="00570E18">
        <w:rPr>
          <w:rFonts w:eastAsia="Arial Unicode MS"/>
        </w:rPr>
        <w:t>команду</w:t>
      </w:r>
      <w:r w:rsidRPr="00570E18">
        <w:rPr>
          <w:rFonts w:ascii="Arial" w:hAnsi="Arial" w:cs="Arial"/>
          <w:b/>
          <w:bCs/>
        </w:rPr>
        <w:t xml:space="preserve"> </w:t>
      </w:r>
      <w:r w:rsidRPr="00570E18">
        <w:rPr>
          <w:b/>
          <w:bCs/>
        </w:rPr>
        <w:t>«ПУСК».</w:t>
      </w:r>
      <w:r w:rsidRPr="00570E18">
        <w:rPr>
          <w:rFonts w:eastAsia="Arial Unicode MS"/>
        </w:rPr>
        <w:t xml:space="preserve"> После каждого цикла измерений на экран выводятся</w:t>
      </w:r>
      <w:r w:rsidRPr="00570E18">
        <w:rPr>
          <w:rFonts w:ascii="Arial" w:hAnsi="Arial" w:cs="Arial"/>
          <w:b/>
          <w:bCs/>
        </w:rPr>
        <w:t xml:space="preserve"> </w:t>
      </w:r>
      <w:proofErr w:type="gramStart"/>
      <w:r w:rsidRPr="00570E18">
        <w:rPr>
          <w:rFonts w:eastAsia="Arial Unicode MS"/>
        </w:rPr>
        <w:t>очередные</w:t>
      </w:r>
      <w:proofErr w:type="gramEnd"/>
      <w:r w:rsidRPr="00570E18">
        <w:rPr>
          <w:rFonts w:eastAsia="Arial Unicode MS"/>
        </w:rPr>
        <w:t xml:space="preserve"> </w:t>
      </w:r>
      <w:proofErr w:type="spellStart"/>
      <w:r w:rsidRPr="00570E18">
        <w:rPr>
          <w:rFonts w:eastAsia="Arial Unicode MS"/>
        </w:rPr>
        <w:t>вольтамперограммы</w:t>
      </w:r>
      <w:proofErr w:type="spellEnd"/>
      <w:r w:rsidRPr="00570E18">
        <w:rPr>
          <w:rFonts w:eastAsia="Arial Unicode MS"/>
        </w:rPr>
        <w:t xml:space="preserve"> характерного типа. В результ</w:t>
      </w:r>
      <w:r>
        <w:rPr>
          <w:rFonts w:eastAsia="Arial Unicode MS"/>
        </w:rPr>
        <w:t>ате выпол</w:t>
      </w:r>
      <w:r>
        <w:rPr>
          <w:rFonts w:eastAsia="Arial Unicode MS"/>
        </w:rPr>
        <w:softHyphen/>
      </w:r>
      <w:r w:rsidRPr="00570E18">
        <w:rPr>
          <w:rFonts w:eastAsia="Arial Unicode MS"/>
        </w:rPr>
        <w:t xml:space="preserve">нения серии измерений на экране должно быть по 3 - 5 </w:t>
      </w:r>
      <w:proofErr w:type="spellStart"/>
      <w:r w:rsidRPr="00570E18">
        <w:rPr>
          <w:rFonts w:eastAsia="Arial Unicode MS"/>
        </w:rPr>
        <w:t>вольтамперограмм</w:t>
      </w:r>
      <w:proofErr w:type="spellEnd"/>
      <w:r>
        <w:rPr>
          <w:szCs w:val="24"/>
        </w:rPr>
        <w:t xml:space="preserve"> в </w:t>
      </w:r>
      <w:r w:rsidRPr="00570E18">
        <w:rPr>
          <w:rFonts w:eastAsia="Arial Unicode MS"/>
        </w:rPr>
        <w:t>каждом из окон вывода, соответствующи</w:t>
      </w:r>
      <w:r>
        <w:rPr>
          <w:rFonts w:eastAsia="Arial Unicode MS"/>
        </w:rPr>
        <w:t>м ячейкам 1, 2, 3. Не воспроиз</w:t>
      </w:r>
      <w:r>
        <w:rPr>
          <w:rFonts w:eastAsia="Arial Unicode MS"/>
        </w:rPr>
        <w:softHyphen/>
      </w:r>
      <w:r w:rsidRPr="00570E18">
        <w:rPr>
          <w:rFonts w:eastAsia="Arial Unicode MS"/>
        </w:rPr>
        <w:t xml:space="preserve">водимые </w:t>
      </w:r>
      <w:proofErr w:type="spellStart"/>
      <w:r w:rsidRPr="00570E18">
        <w:rPr>
          <w:rFonts w:eastAsia="Arial Unicode MS"/>
        </w:rPr>
        <w:t>вольтамперограммы</w:t>
      </w:r>
      <w:proofErr w:type="spellEnd"/>
      <w:r w:rsidRPr="00570E18">
        <w:rPr>
          <w:rFonts w:eastAsia="Arial Unicode MS"/>
        </w:rPr>
        <w:t xml:space="preserve"> исключают.</w:t>
      </w:r>
    </w:p>
    <w:p w:rsidR="00570E18" w:rsidRDefault="00570E18" w:rsidP="006050F5">
      <w:pPr>
        <w:pStyle w:val="af4"/>
        <w:ind w:firstLine="567"/>
        <w:jc w:val="both"/>
        <w:rPr>
          <w:bCs/>
        </w:rPr>
      </w:pPr>
      <w:r w:rsidRPr="00570E18">
        <w:rPr>
          <w:rFonts w:eastAsia="Arial Unicode MS"/>
        </w:rPr>
        <w:t xml:space="preserve">После измерения по пробе сигнала ртути выходят из меню </w:t>
      </w:r>
      <w:proofErr w:type="spellStart"/>
      <w:proofErr w:type="gramStart"/>
      <w:r w:rsidRPr="00570E18">
        <w:rPr>
          <w:rFonts w:eastAsia="Arial Unicode MS"/>
        </w:rPr>
        <w:t>дейст</w:t>
      </w:r>
      <w:proofErr w:type="spellEnd"/>
      <w:r w:rsidRPr="00570E18">
        <w:rPr>
          <w:rFonts w:eastAsia="Arial Unicode MS"/>
        </w:rPr>
        <w:softHyphen/>
        <w:t xml:space="preserve"> </w:t>
      </w:r>
      <w:proofErr w:type="spellStart"/>
      <w:r w:rsidRPr="00570E18">
        <w:rPr>
          <w:rFonts w:eastAsia="Arial Unicode MS"/>
        </w:rPr>
        <w:t>вий</w:t>
      </w:r>
      <w:proofErr w:type="spellEnd"/>
      <w:proofErr w:type="gramEnd"/>
      <w:r w:rsidRPr="00570E18">
        <w:rPr>
          <w:rFonts w:eastAsia="Arial Unicode MS"/>
        </w:rPr>
        <w:t xml:space="preserve"> по пробе и входят в меню</w:t>
      </w:r>
      <w:r w:rsidRPr="00570E18">
        <w:rPr>
          <w:rFonts w:ascii="Arial" w:hAnsi="Arial" w:cs="Arial"/>
          <w:b/>
          <w:bCs/>
        </w:rPr>
        <w:t xml:space="preserve"> </w:t>
      </w:r>
      <w:r w:rsidRPr="006050F5">
        <w:rPr>
          <w:b/>
          <w:bCs/>
        </w:rPr>
        <w:t xml:space="preserve">«ДОБАВКА». </w:t>
      </w:r>
      <w:r w:rsidRPr="006050F5">
        <w:rPr>
          <w:rFonts w:eastAsia="Arial Unicode MS"/>
        </w:rPr>
        <w:t>Заполняют таблицу</w:t>
      </w:r>
      <w:r w:rsidR="006050F5">
        <w:rPr>
          <w:b/>
          <w:bCs/>
        </w:rPr>
        <w:t xml:space="preserve"> </w:t>
      </w:r>
      <w:r w:rsidR="006050F5" w:rsidRPr="006050F5">
        <w:rPr>
          <w:b/>
          <w:bCs/>
        </w:rPr>
        <w:t>«</w:t>
      </w:r>
      <w:r w:rsidRPr="006050F5">
        <w:rPr>
          <w:b/>
          <w:bCs/>
        </w:rPr>
        <w:t>КОЛИЧЕСТВО</w:t>
      </w:r>
      <w:r w:rsidR="006050F5" w:rsidRPr="006050F5">
        <w:rPr>
          <w:b/>
          <w:bCs/>
        </w:rPr>
        <w:t>»</w:t>
      </w:r>
      <w:r w:rsidR="006050F5" w:rsidRPr="006050F5">
        <w:rPr>
          <w:bCs/>
        </w:rPr>
        <w:t xml:space="preserve"> в меню действий </w:t>
      </w:r>
      <w:r w:rsidR="006050F5">
        <w:rPr>
          <w:b/>
          <w:bCs/>
        </w:rPr>
        <w:t>«ДОБАВКА»</w:t>
      </w:r>
      <w:r w:rsidR="006050F5">
        <w:rPr>
          <w:bCs/>
        </w:rPr>
        <w:t>.</w:t>
      </w:r>
    </w:p>
    <w:p w:rsidR="006050F5" w:rsidRDefault="006050F5" w:rsidP="006050F5">
      <w:pPr>
        <w:pStyle w:val="af4"/>
        <w:ind w:firstLine="567"/>
        <w:jc w:val="both"/>
        <w:rPr>
          <w:bCs/>
        </w:rPr>
      </w:pPr>
      <w:r>
        <w:rPr>
          <w:bCs/>
        </w:rPr>
        <w:t>Например: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085"/>
        <w:gridCol w:w="1697"/>
        <w:gridCol w:w="1705"/>
        <w:gridCol w:w="3077"/>
      </w:tblGrid>
      <w:tr w:rsidR="006050F5" w:rsidTr="003C1204">
        <w:tc>
          <w:tcPr>
            <w:tcW w:w="4782" w:type="dxa"/>
            <w:gridSpan w:val="2"/>
          </w:tcPr>
          <w:p w:rsidR="006050F5" w:rsidRDefault="006050F5" w:rsidP="003C1204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Масса навески</w:t>
            </w:r>
          </w:p>
        </w:tc>
        <w:tc>
          <w:tcPr>
            <w:tcW w:w="4782" w:type="dxa"/>
            <w:gridSpan w:val="2"/>
          </w:tcPr>
          <w:p w:rsidR="006050F5" w:rsidRDefault="006050F5" w:rsidP="003C1204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2,00  </w:t>
            </w:r>
            <w:r>
              <w:rPr>
                <w:szCs w:val="24"/>
                <w:lang w:val="en-US"/>
              </w:rPr>
              <w:t>[r]</w:t>
            </w:r>
          </w:p>
        </w:tc>
      </w:tr>
      <w:tr w:rsidR="006050F5" w:rsidTr="003C1204">
        <w:tc>
          <w:tcPr>
            <w:tcW w:w="4782" w:type="dxa"/>
            <w:gridSpan w:val="2"/>
          </w:tcPr>
          <w:p w:rsidR="006050F5" w:rsidRDefault="006050F5" w:rsidP="003C1204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Объем пробы</w:t>
            </w:r>
          </w:p>
        </w:tc>
        <w:tc>
          <w:tcPr>
            <w:tcW w:w="4782" w:type="dxa"/>
            <w:gridSpan w:val="2"/>
          </w:tcPr>
          <w:p w:rsidR="006050F5" w:rsidRDefault="006050F5" w:rsidP="003C1204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0,00 </w:t>
            </w: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см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6050F5" w:rsidTr="003C1204">
        <w:tc>
          <w:tcPr>
            <w:tcW w:w="4782" w:type="dxa"/>
            <w:gridSpan w:val="2"/>
          </w:tcPr>
          <w:p w:rsidR="006050F5" w:rsidRDefault="006050F5" w:rsidP="003C1204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Объем </w:t>
            </w:r>
            <w:proofErr w:type="spellStart"/>
            <w:r>
              <w:rPr>
                <w:szCs w:val="24"/>
              </w:rPr>
              <w:t>минерализата</w:t>
            </w:r>
            <w:proofErr w:type="spellEnd"/>
          </w:p>
        </w:tc>
        <w:tc>
          <w:tcPr>
            <w:tcW w:w="4782" w:type="dxa"/>
            <w:gridSpan w:val="2"/>
          </w:tcPr>
          <w:p w:rsidR="006050F5" w:rsidRDefault="006050F5" w:rsidP="003C1204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10,0 </w:t>
            </w: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см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6050F5" w:rsidTr="003C1204">
        <w:tc>
          <w:tcPr>
            <w:tcW w:w="4782" w:type="dxa"/>
            <w:gridSpan w:val="2"/>
          </w:tcPr>
          <w:p w:rsidR="006050F5" w:rsidRDefault="006050F5" w:rsidP="003C1204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Объем </w:t>
            </w:r>
            <w:proofErr w:type="spellStart"/>
            <w:r>
              <w:rPr>
                <w:szCs w:val="24"/>
              </w:rPr>
              <w:t>аликвоты</w:t>
            </w:r>
            <w:proofErr w:type="spellEnd"/>
          </w:p>
        </w:tc>
        <w:tc>
          <w:tcPr>
            <w:tcW w:w="4782" w:type="dxa"/>
            <w:gridSpan w:val="2"/>
          </w:tcPr>
          <w:p w:rsidR="006050F5" w:rsidRDefault="006050F5" w:rsidP="003C1204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0,50  </w:t>
            </w: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см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6050F5" w:rsidTr="003C1204">
        <w:tc>
          <w:tcPr>
            <w:tcW w:w="9564" w:type="dxa"/>
            <w:gridSpan w:val="4"/>
          </w:tcPr>
          <w:p w:rsidR="006050F5" w:rsidRDefault="006050F5" w:rsidP="003C1204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ДОБАВКА</w:t>
            </w:r>
          </w:p>
        </w:tc>
      </w:tr>
      <w:tr w:rsidR="006050F5" w:rsidRPr="0044458A" w:rsidTr="003C1204">
        <w:tc>
          <w:tcPr>
            <w:tcW w:w="3085" w:type="dxa"/>
            <w:tcBorders>
              <w:right w:val="single" w:sz="4" w:space="0" w:color="auto"/>
            </w:tcBorders>
          </w:tcPr>
          <w:p w:rsidR="006050F5" w:rsidRDefault="006050F5" w:rsidP="003C1204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</w:rPr>
              <w:t>Элемент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6050F5" w:rsidRDefault="006050F5" w:rsidP="003C1204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Объем добавки АС</w:t>
            </w:r>
          </w:p>
          <w:p w:rsidR="006050F5" w:rsidRPr="0044458A" w:rsidRDefault="006050F5" w:rsidP="003C1204">
            <w:pPr>
              <w:pStyle w:val="af4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см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6050F5" w:rsidRDefault="006050F5" w:rsidP="003C1204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Концентрация АС</w:t>
            </w:r>
          </w:p>
          <w:p w:rsidR="006050F5" w:rsidRPr="0044458A" w:rsidRDefault="006050F5" w:rsidP="003C1204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[</w:t>
            </w:r>
            <w:r>
              <w:rPr>
                <w:szCs w:val="24"/>
              </w:rPr>
              <w:t>мг/дм</w:t>
            </w:r>
            <w:r>
              <w:rPr>
                <w:szCs w:val="24"/>
                <w:vertAlign w:val="superscript"/>
              </w:rPr>
              <w:t>3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6050F5" w:rsidTr="003C1204">
        <w:tc>
          <w:tcPr>
            <w:tcW w:w="3085" w:type="dxa"/>
            <w:tcBorders>
              <w:right w:val="single" w:sz="4" w:space="0" w:color="auto"/>
            </w:tcBorders>
          </w:tcPr>
          <w:p w:rsidR="006050F5" w:rsidRDefault="006050F5" w:rsidP="003C1204">
            <w:pPr>
              <w:pStyle w:val="af4"/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Hg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6050F5" w:rsidRDefault="006050F5" w:rsidP="003C1204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0,01</w:t>
            </w:r>
          </w:p>
        </w:tc>
        <w:tc>
          <w:tcPr>
            <w:tcW w:w="3077" w:type="dxa"/>
            <w:tcBorders>
              <w:left w:val="single" w:sz="4" w:space="0" w:color="auto"/>
            </w:tcBorders>
          </w:tcPr>
          <w:p w:rsidR="006050F5" w:rsidRDefault="006050F5" w:rsidP="003C1204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</w:tbl>
    <w:p w:rsidR="001E7FFC" w:rsidRDefault="001E7FFC" w:rsidP="001E7FFC">
      <w:pPr>
        <w:pStyle w:val="af4"/>
        <w:ind w:firstLine="567"/>
        <w:jc w:val="center"/>
        <w:rPr>
          <w:rFonts w:eastAsia="Arial Unicode MS"/>
          <w:highlight w:val="yellow"/>
          <w:lang w:val="en-US"/>
        </w:rPr>
      </w:pPr>
      <w:r>
        <w:rPr>
          <w:rFonts w:eastAsia="Arial Unicode MS"/>
          <w:noProof/>
        </w:rPr>
        <w:lastRenderedPageBreak/>
        <w:drawing>
          <wp:inline distT="0" distB="0" distL="0" distR="0">
            <wp:extent cx="5054600" cy="4089400"/>
            <wp:effectExtent l="0" t="0" r="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408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FFC" w:rsidRPr="00D80D0E" w:rsidRDefault="001E7FFC" w:rsidP="001E7FFC">
      <w:pPr>
        <w:pStyle w:val="af4"/>
        <w:ind w:firstLine="567"/>
        <w:jc w:val="center"/>
        <w:rPr>
          <w:rFonts w:eastAsia="Arial Unicode MS"/>
        </w:rPr>
      </w:pPr>
      <w:r w:rsidRPr="001E7FFC">
        <w:rPr>
          <w:rFonts w:eastAsia="Arial Unicode MS"/>
        </w:rPr>
        <w:t xml:space="preserve">Рисунок 2. </w:t>
      </w:r>
      <w:proofErr w:type="spellStart"/>
      <w:r w:rsidRPr="001E7FFC">
        <w:rPr>
          <w:rFonts w:eastAsia="Arial Unicode MS"/>
        </w:rPr>
        <w:t>Вольтамперограмма</w:t>
      </w:r>
      <w:proofErr w:type="spellEnd"/>
      <w:r w:rsidRPr="001E7FFC">
        <w:rPr>
          <w:rFonts w:eastAsia="Arial Unicode MS"/>
        </w:rPr>
        <w:t xml:space="preserve"> ртути в растворе фонового электролита (1), в пробе (2) и в пробе с добавкой АС ртути (3)</w:t>
      </w:r>
    </w:p>
    <w:p w:rsidR="001E7FFC" w:rsidRPr="00D80D0E" w:rsidRDefault="001E7FFC" w:rsidP="001E7FFC">
      <w:pPr>
        <w:pStyle w:val="af4"/>
        <w:ind w:firstLine="567"/>
        <w:jc w:val="center"/>
        <w:rPr>
          <w:rFonts w:eastAsia="Arial Unicode MS"/>
          <w:highlight w:val="yellow"/>
        </w:rPr>
      </w:pPr>
    </w:p>
    <w:p w:rsidR="006050F5" w:rsidRPr="006050F5" w:rsidRDefault="006050F5" w:rsidP="009723C1">
      <w:pPr>
        <w:pStyle w:val="af4"/>
        <w:ind w:firstLine="567"/>
        <w:rPr>
          <w:szCs w:val="24"/>
        </w:rPr>
      </w:pPr>
      <w:r w:rsidRPr="001E7FFC">
        <w:rPr>
          <w:rFonts w:eastAsia="Arial Unicode MS"/>
          <w:highlight w:val="yellow"/>
        </w:rPr>
        <w:t>Вно</w:t>
      </w:r>
      <w:r w:rsidRPr="006050F5">
        <w:rPr>
          <w:rFonts w:eastAsia="Arial Unicode MS"/>
        </w:rPr>
        <w:t>сят с помощью пипетки или дозатора добавку АС ртути с таки</w:t>
      </w:r>
      <w:r w:rsidRPr="006050F5">
        <w:rPr>
          <w:rFonts w:eastAsia="Arial Unicode MS"/>
        </w:rPr>
        <w:softHyphen/>
        <w:t xml:space="preserve"> ми параметрами в каждую ячейку и запускают команду, нажав</w:t>
      </w:r>
      <w:r w:rsidRPr="006050F5">
        <w:rPr>
          <w:b/>
          <w:bCs/>
        </w:rPr>
        <w:t xml:space="preserve"> "ПУСК" </w:t>
      </w:r>
      <w:r w:rsidRPr="006050F5">
        <w:rPr>
          <w:rFonts w:eastAsia="Arial Unicode MS"/>
        </w:rPr>
        <w:t>в</w:t>
      </w:r>
      <w:r w:rsidRPr="006050F5">
        <w:rPr>
          <w:b/>
          <w:bCs/>
        </w:rPr>
        <w:t xml:space="preserve"> </w:t>
      </w:r>
      <w:r w:rsidRPr="006050F5">
        <w:rPr>
          <w:rFonts w:eastAsia="Arial Unicode MS"/>
        </w:rPr>
        <w:t>меню действий</w:t>
      </w:r>
      <w:r w:rsidRPr="006050F5">
        <w:rPr>
          <w:b/>
          <w:bCs/>
        </w:rPr>
        <w:t xml:space="preserve"> «ДОБАВКА».</w:t>
      </w:r>
    </w:p>
    <w:p w:rsidR="006050F5" w:rsidRPr="006050F5" w:rsidRDefault="006050F5" w:rsidP="006050F5">
      <w:pPr>
        <w:pStyle w:val="af4"/>
        <w:ind w:firstLine="567"/>
        <w:rPr>
          <w:szCs w:val="24"/>
        </w:rPr>
      </w:pPr>
      <w:r w:rsidRPr="006050F5">
        <w:rPr>
          <w:rFonts w:eastAsia="Arial Unicode MS"/>
        </w:rPr>
        <w:t>Если к этому моменту комплекс п</w:t>
      </w:r>
      <w:r>
        <w:rPr>
          <w:rFonts w:eastAsia="Arial Unicode MS"/>
        </w:rPr>
        <w:t>ровел измерение и разметка кри</w:t>
      </w:r>
      <w:r>
        <w:rPr>
          <w:rFonts w:eastAsia="Arial Unicode MS"/>
        </w:rPr>
        <w:softHyphen/>
      </w:r>
      <w:r w:rsidRPr="006050F5">
        <w:rPr>
          <w:rFonts w:eastAsia="Arial Unicode MS"/>
        </w:rPr>
        <w:t>вых проведена, сразу смотрят результаты анализа в таблице</w:t>
      </w:r>
      <w:r>
        <w:rPr>
          <w:szCs w:val="24"/>
        </w:rPr>
        <w:t xml:space="preserve"> </w:t>
      </w:r>
      <w:r w:rsidRPr="006050F5">
        <w:rPr>
          <w:b/>
          <w:bCs/>
        </w:rPr>
        <w:t>СОДЕРЖАНИЕ</w:t>
      </w:r>
    </w:p>
    <w:p w:rsidR="006050F5" w:rsidRPr="006050F5" w:rsidRDefault="006050F5" w:rsidP="006050F5">
      <w:pPr>
        <w:pStyle w:val="af4"/>
        <w:ind w:firstLine="567"/>
        <w:rPr>
          <w:szCs w:val="24"/>
        </w:rPr>
      </w:pPr>
      <w:r w:rsidRPr="006050F5">
        <w:rPr>
          <w:rFonts w:eastAsia="Arial Unicode MS"/>
        </w:rPr>
        <w:t>После завершения всех измерений, исключения выпавших кривых и усреднения результатов - анализ пробы на содержание ртути завершен. Окончательный результат смотрят в</w:t>
      </w:r>
      <w:r w:rsidRPr="006050F5">
        <w:rPr>
          <w:b/>
          <w:bCs/>
        </w:rPr>
        <w:t xml:space="preserve"> «СОДЕРЖАНИЕ» </w:t>
      </w:r>
      <w:r w:rsidRPr="006050F5">
        <w:rPr>
          <w:rFonts w:eastAsia="Arial Unicode MS"/>
        </w:rPr>
        <w:t>и заносят в</w:t>
      </w:r>
      <w:r w:rsidRPr="006050F5">
        <w:rPr>
          <w:b/>
          <w:bCs/>
        </w:rPr>
        <w:t xml:space="preserve"> «АРХИВ» </w:t>
      </w:r>
      <w:r w:rsidRPr="006050F5">
        <w:rPr>
          <w:rFonts w:eastAsia="Arial Unicode MS"/>
        </w:rPr>
        <w:t>(см. «Руководство пользователя» команда АРХИВ).</w:t>
      </w:r>
    </w:p>
    <w:p w:rsidR="007424A3" w:rsidRPr="009C7E70" w:rsidRDefault="0069583A" w:rsidP="006050F5">
      <w:pPr>
        <w:pStyle w:val="af4"/>
        <w:rPr>
          <w:szCs w:val="24"/>
        </w:rPr>
      </w:pPr>
      <w:r>
        <w:rPr>
          <w:szCs w:val="24"/>
        </w:rPr>
        <w:t xml:space="preserve">Б.2 Выполнение измерений массовой концентрации ртути и использованием комплекса аналитического </w:t>
      </w:r>
      <w:proofErr w:type="spellStart"/>
      <w:r>
        <w:rPr>
          <w:szCs w:val="24"/>
        </w:rPr>
        <w:t>вольтамперометрического</w:t>
      </w:r>
      <w:proofErr w:type="spellEnd"/>
      <w:r>
        <w:rPr>
          <w:szCs w:val="24"/>
        </w:rPr>
        <w:t xml:space="preserve"> СТА (с программным обеспечением </w:t>
      </w:r>
      <w:r>
        <w:rPr>
          <w:szCs w:val="24"/>
          <w:lang w:val="en-US"/>
        </w:rPr>
        <w:t>Windows</w:t>
      </w:r>
      <w:r>
        <w:rPr>
          <w:szCs w:val="24"/>
        </w:rPr>
        <w:t>)</w:t>
      </w:r>
    </w:p>
    <w:p w:rsidR="00E431FC" w:rsidRDefault="00E431FC" w:rsidP="00E431FC">
      <w:pPr>
        <w:pStyle w:val="af4"/>
        <w:ind w:firstLine="567"/>
        <w:rPr>
          <w:szCs w:val="24"/>
        </w:rPr>
      </w:pPr>
      <w:r>
        <w:rPr>
          <w:szCs w:val="24"/>
        </w:rPr>
        <w:t>Анализ</w:t>
      </w:r>
      <w:r w:rsidR="00692074">
        <w:rPr>
          <w:szCs w:val="24"/>
        </w:rPr>
        <w:t xml:space="preserve">атор СТА должен быть предварительно подготовлен к работе соответствии с «Руководством пользователя» на данный </w:t>
      </w:r>
      <w:proofErr w:type="spellStart"/>
      <w:r w:rsidR="00692074">
        <w:rPr>
          <w:szCs w:val="24"/>
        </w:rPr>
        <w:t>вольтамперометрический</w:t>
      </w:r>
      <w:proofErr w:type="spellEnd"/>
      <w:r w:rsidR="00692074">
        <w:rPr>
          <w:szCs w:val="24"/>
        </w:rPr>
        <w:t xml:space="preserve"> комплекс.</w:t>
      </w:r>
    </w:p>
    <w:p w:rsidR="00692074" w:rsidRDefault="00C65A06" w:rsidP="00E431FC">
      <w:pPr>
        <w:pStyle w:val="af4"/>
        <w:ind w:firstLine="567"/>
        <w:rPr>
          <w:szCs w:val="24"/>
        </w:rPr>
      </w:pPr>
      <w:r>
        <w:rPr>
          <w:szCs w:val="24"/>
        </w:rPr>
        <w:t>Состав электрохимической ячейки:</w:t>
      </w:r>
    </w:p>
    <w:p w:rsidR="00C65A06" w:rsidRDefault="00C65A06" w:rsidP="00E431FC">
      <w:pPr>
        <w:pStyle w:val="af4"/>
        <w:ind w:firstLine="567"/>
        <w:rPr>
          <w:szCs w:val="24"/>
        </w:rPr>
      </w:pPr>
      <w:r>
        <w:rPr>
          <w:szCs w:val="24"/>
        </w:rPr>
        <w:t>-электроды: индикаторный электрод – графитовый;</w:t>
      </w:r>
    </w:p>
    <w:p w:rsidR="00C65A06" w:rsidRDefault="00C65A06" w:rsidP="00E431FC">
      <w:pPr>
        <w:pStyle w:val="af4"/>
        <w:ind w:firstLine="567"/>
        <w:rPr>
          <w:szCs w:val="24"/>
        </w:rPr>
      </w:pPr>
      <w:r>
        <w:rPr>
          <w:szCs w:val="24"/>
        </w:rPr>
        <w:t xml:space="preserve">                      Электрод сравнения – хлорсеребряный, заполненный</w:t>
      </w:r>
    </w:p>
    <w:p w:rsidR="00C65A06" w:rsidRPr="00E431FC" w:rsidRDefault="00C65A06" w:rsidP="00E431FC">
      <w:pPr>
        <w:pStyle w:val="af4"/>
        <w:ind w:firstLine="567"/>
        <w:rPr>
          <w:szCs w:val="24"/>
        </w:rPr>
      </w:pPr>
      <w:r>
        <w:rPr>
          <w:szCs w:val="24"/>
        </w:rPr>
        <w:t xml:space="preserve">                             раствором хлорида калия концентрации</w:t>
      </w:r>
    </w:p>
    <w:p w:rsidR="005F147A" w:rsidRDefault="00C65A06" w:rsidP="006050F5">
      <w:pPr>
        <w:pStyle w:val="af4"/>
        <w:rPr>
          <w:szCs w:val="24"/>
        </w:rPr>
      </w:pPr>
      <w:r>
        <w:rPr>
          <w:szCs w:val="24"/>
        </w:rPr>
        <w:t xml:space="preserve">                                       1 моль/дм</w:t>
      </w:r>
      <w:r>
        <w:rPr>
          <w:szCs w:val="24"/>
          <w:vertAlign w:val="superscript"/>
        </w:rPr>
        <w:t>3</w:t>
      </w:r>
      <w:r>
        <w:rPr>
          <w:szCs w:val="24"/>
        </w:rPr>
        <w:t xml:space="preserve"> с сопроти</w:t>
      </w:r>
      <w:r w:rsidR="00CE4974">
        <w:rPr>
          <w:szCs w:val="24"/>
        </w:rPr>
        <w:t xml:space="preserve">влением не </w:t>
      </w:r>
      <w:r w:rsidR="00EB056C">
        <w:rPr>
          <w:szCs w:val="24"/>
        </w:rPr>
        <w:t>более 3,0 кОм.</w:t>
      </w:r>
    </w:p>
    <w:p w:rsidR="00EB056C" w:rsidRDefault="00F81CA1" w:rsidP="006050F5">
      <w:pPr>
        <w:pStyle w:val="af4"/>
        <w:rPr>
          <w:szCs w:val="24"/>
        </w:rPr>
      </w:pPr>
      <w:r>
        <w:rPr>
          <w:szCs w:val="24"/>
        </w:rPr>
        <w:t xml:space="preserve">Б. 2. 1 Подготовка графитового электрода, проверка стаканчиков, фонового раствора и электродов на чистоту. </w:t>
      </w:r>
    </w:p>
    <w:p w:rsidR="00F81CA1" w:rsidRDefault="00F81CA1" w:rsidP="006050F5">
      <w:pPr>
        <w:pStyle w:val="af4"/>
        <w:rPr>
          <w:szCs w:val="24"/>
        </w:rPr>
      </w:pPr>
      <w:proofErr w:type="gramStart"/>
      <w:r>
        <w:rPr>
          <w:szCs w:val="24"/>
        </w:rPr>
        <w:t xml:space="preserve">Загружают файл созданной заранее методики (например, «Определение ртути»), в главном меню выбирают пункт </w:t>
      </w:r>
      <w:r w:rsidRPr="00F81CA1">
        <w:rPr>
          <w:b/>
          <w:szCs w:val="24"/>
        </w:rPr>
        <w:t xml:space="preserve">МЕТОДИКА </w:t>
      </w:r>
      <w:r>
        <w:rPr>
          <w:b/>
          <w:szCs w:val="24"/>
        </w:rPr>
        <w:t xml:space="preserve">/ </w:t>
      </w:r>
      <w:r w:rsidRPr="00F81CA1">
        <w:rPr>
          <w:b/>
          <w:szCs w:val="24"/>
        </w:rPr>
        <w:t>ОТКРЫТЬ</w:t>
      </w:r>
      <w:r>
        <w:rPr>
          <w:szCs w:val="24"/>
        </w:rPr>
        <w:t>) и создают новую.</w:t>
      </w:r>
      <w:proofErr w:type="gramEnd"/>
    </w:p>
    <w:p w:rsidR="00F81CA1" w:rsidRDefault="00F81CA1" w:rsidP="00F81CA1">
      <w:pPr>
        <w:pStyle w:val="af4"/>
        <w:ind w:firstLine="567"/>
        <w:rPr>
          <w:szCs w:val="24"/>
        </w:rPr>
      </w:pPr>
      <w:r w:rsidRPr="00F81CA1">
        <w:rPr>
          <w:b/>
          <w:szCs w:val="24"/>
          <w:u w:val="single"/>
        </w:rPr>
        <w:lastRenderedPageBreak/>
        <w:t>Создание новой методики</w:t>
      </w:r>
      <w:r>
        <w:rPr>
          <w:b/>
          <w:szCs w:val="24"/>
          <w:u w:val="single"/>
        </w:rPr>
        <w:t xml:space="preserve"> </w:t>
      </w:r>
      <w:proofErr w:type="gramStart"/>
      <w:r>
        <w:rPr>
          <w:szCs w:val="24"/>
        </w:rPr>
        <w:t xml:space="preserve">( </w:t>
      </w:r>
      <w:proofErr w:type="gramEnd"/>
      <w:r>
        <w:rPr>
          <w:szCs w:val="24"/>
        </w:rPr>
        <w:t>см. «Руководство пользователя» раздел</w:t>
      </w:r>
      <w:r w:rsidR="009F1B82">
        <w:rPr>
          <w:szCs w:val="24"/>
        </w:rPr>
        <w:t xml:space="preserve"> 3.1 «Создание новой методики»</w:t>
      </w:r>
      <w:r>
        <w:rPr>
          <w:szCs w:val="24"/>
        </w:rPr>
        <w:t>)</w:t>
      </w:r>
      <w:r w:rsidR="009F1B82">
        <w:rPr>
          <w:szCs w:val="24"/>
        </w:rPr>
        <w:t xml:space="preserve">. В главном меню выбирают пункт </w:t>
      </w:r>
      <w:r w:rsidR="009F1B82" w:rsidRPr="009F1B82">
        <w:rPr>
          <w:b/>
          <w:szCs w:val="24"/>
        </w:rPr>
        <w:t>Методика/ новая методика</w:t>
      </w:r>
      <w:r w:rsidR="009F1B82">
        <w:rPr>
          <w:b/>
          <w:szCs w:val="24"/>
        </w:rPr>
        <w:t xml:space="preserve">. </w:t>
      </w:r>
      <w:r w:rsidR="009F1B82" w:rsidRPr="009F1B82">
        <w:rPr>
          <w:szCs w:val="24"/>
        </w:rPr>
        <w:t>Вводят</w:t>
      </w:r>
      <w:r w:rsidR="009F1B82">
        <w:rPr>
          <w:b/>
          <w:szCs w:val="24"/>
        </w:rPr>
        <w:t xml:space="preserve"> </w:t>
      </w:r>
      <w:r w:rsidR="009F1B82" w:rsidRPr="009F1B82">
        <w:rPr>
          <w:szCs w:val="24"/>
        </w:rPr>
        <w:t>следую</w:t>
      </w:r>
      <w:r w:rsidR="009F1B82">
        <w:rPr>
          <w:szCs w:val="24"/>
        </w:rPr>
        <w:t>щие параметры.</w:t>
      </w:r>
    </w:p>
    <w:p w:rsidR="009F1B82" w:rsidRPr="00696C5F" w:rsidRDefault="00696C5F" w:rsidP="00193C32">
      <w:pPr>
        <w:pStyle w:val="af4"/>
        <w:ind w:firstLine="567"/>
        <w:rPr>
          <w:b/>
          <w:szCs w:val="24"/>
        </w:rPr>
      </w:pPr>
      <w:r w:rsidRPr="00696C5F">
        <w:rPr>
          <w:b/>
          <w:szCs w:val="24"/>
        </w:rPr>
        <w:t>Трасса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3173"/>
        <w:gridCol w:w="1275"/>
        <w:gridCol w:w="851"/>
        <w:gridCol w:w="850"/>
        <w:gridCol w:w="1134"/>
        <w:gridCol w:w="567"/>
        <w:gridCol w:w="1234"/>
      </w:tblGrid>
      <w:tr w:rsidR="009F1B82" w:rsidTr="00FA6CC5">
        <w:tc>
          <w:tcPr>
            <w:tcW w:w="9564" w:type="dxa"/>
            <w:gridSpan w:val="8"/>
            <w:shd w:val="clear" w:color="auto" w:fill="EEECE1" w:themeFill="background2"/>
          </w:tcPr>
          <w:p w:rsidR="009F1B82" w:rsidRDefault="009F1B82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Методика</w:t>
            </w:r>
          </w:p>
        </w:tc>
      </w:tr>
      <w:tr w:rsidR="009F1B82" w:rsidTr="00FA6CC5">
        <w:tc>
          <w:tcPr>
            <w:tcW w:w="9564" w:type="dxa"/>
            <w:gridSpan w:val="8"/>
          </w:tcPr>
          <w:p w:rsidR="009F1B82" w:rsidRPr="009F1B82" w:rsidRDefault="009F1B82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  <w:r>
              <w:rPr>
                <w:szCs w:val="24"/>
                <w:lang w:val="en-US"/>
              </w:rPr>
              <w:t>[</w:t>
            </w:r>
            <w:r w:rsidRPr="009F1B82">
              <w:rPr>
                <w:b/>
                <w:szCs w:val="24"/>
              </w:rPr>
              <w:t>Определение ртути</w:t>
            </w:r>
            <w:r>
              <w:rPr>
                <w:szCs w:val="24"/>
                <w:lang w:val="en-US"/>
              </w:rPr>
              <w:t>]</w:t>
            </w:r>
          </w:p>
        </w:tc>
      </w:tr>
      <w:tr w:rsidR="00FA6CC5" w:rsidTr="00FA6CC5">
        <w:tc>
          <w:tcPr>
            <w:tcW w:w="3653" w:type="dxa"/>
            <w:gridSpan w:val="2"/>
            <w:vMerge w:val="restart"/>
          </w:tcPr>
          <w:p w:rsidR="009F1B82" w:rsidRDefault="009F1B82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Трасса</w:t>
            </w:r>
          </w:p>
        </w:tc>
        <w:tc>
          <w:tcPr>
            <w:tcW w:w="1275" w:type="dxa"/>
            <w:shd w:val="clear" w:color="auto" w:fill="EEECE1" w:themeFill="background2"/>
          </w:tcPr>
          <w:p w:rsidR="009F1B82" w:rsidRDefault="009F1B82" w:rsidP="009F1B8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Развертка</w:t>
            </w:r>
          </w:p>
        </w:tc>
        <w:tc>
          <w:tcPr>
            <w:tcW w:w="1701" w:type="dxa"/>
            <w:gridSpan w:val="2"/>
            <w:shd w:val="clear" w:color="auto" w:fill="EEECE1" w:themeFill="background2"/>
          </w:tcPr>
          <w:p w:rsidR="009F1B82" w:rsidRDefault="009F1B82" w:rsidP="009F1B8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Режим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9F1B82" w:rsidRDefault="009F1B82" w:rsidP="009F1B8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Элемент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  <w:shd w:val="clear" w:color="auto" w:fill="EEECE1" w:themeFill="background2"/>
          </w:tcPr>
          <w:p w:rsidR="009F1B82" w:rsidRDefault="009F1B82" w:rsidP="009F1B82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Контроль</w:t>
            </w:r>
          </w:p>
        </w:tc>
      </w:tr>
      <w:tr w:rsidR="00FA6CC5" w:rsidTr="00FA6CC5">
        <w:tc>
          <w:tcPr>
            <w:tcW w:w="3653" w:type="dxa"/>
            <w:gridSpan w:val="2"/>
            <w:vMerge/>
          </w:tcPr>
          <w:p w:rsidR="009F1B82" w:rsidRDefault="009F1B82" w:rsidP="00F81CA1">
            <w:pPr>
              <w:pStyle w:val="af4"/>
              <w:rPr>
                <w:szCs w:val="24"/>
              </w:rPr>
            </w:pPr>
          </w:p>
        </w:tc>
        <w:tc>
          <w:tcPr>
            <w:tcW w:w="1275" w:type="dxa"/>
          </w:tcPr>
          <w:p w:rsidR="009F1B82" w:rsidRDefault="009F1B82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Время, </w:t>
            </w:r>
            <w:proofErr w:type="gramStart"/>
            <w:r>
              <w:rPr>
                <w:szCs w:val="24"/>
              </w:rPr>
              <w:t>с</w:t>
            </w:r>
            <w:proofErr w:type="gramEnd"/>
          </w:p>
        </w:tc>
        <w:tc>
          <w:tcPr>
            <w:tcW w:w="1701" w:type="dxa"/>
            <w:gridSpan w:val="2"/>
          </w:tcPr>
          <w:p w:rsidR="009F1B82" w:rsidRDefault="009F1B82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Потенциал, </w:t>
            </w:r>
            <w:proofErr w:type="gramStart"/>
            <w:r>
              <w:rPr>
                <w:szCs w:val="24"/>
              </w:rPr>
              <w:t>В</w:t>
            </w:r>
            <w:proofErr w:type="gramEnd"/>
          </w:p>
        </w:tc>
        <w:tc>
          <w:tcPr>
            <w:tcW w:w="1134" w:type="dxa"/>
          </w:tcPr>
          <w:p w:rsidR="009F1B82" w:rsidRDefault="009F1B82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УФО</w:t>
            </w:r>
          </w:p>
        </w:tc>
        <w:tc>
          <w:tcPr>
            <w:tcW w:w="567" w:type="dxa"/>
          </w:tcPr>
          <w:p w:rsidR="009F1B82" w:rsidRDefault="009F1B82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Газ</w:t>
            </w:r>
          </w:p>
        </w:tc>
        <w:tc>
          <w:tcPr>
            <w:tcW w:w="1234" w:type="dxa"/>
          </w:tcPr>
          <w:p w:rsidR="009F1B82" w:rsidRDefault="009F1B82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Мешалка</w:t>
            </w:r>
          </w:p>
        </w:tc>
      </w:tr>
      <w:tr w:rsidR="00FA6CC5" w:rsidTr="00FA6CC5">
        <w:tc>
          <w:tcPr>
            <w:tcW w:w="480" w:type="dxa"/>
            <w:tcBorders>
              <w:righ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  <w:tc>
          <w:tcPr>
            <w:tcW w:w="3173" w:type="dxa"/>
            <w:tcBorders>
              <w:lef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Подготовка раствора</w:t>
            </w:r>
          </w:p>
        </w:tc>
        <w:tc>
          <w:tcPr>
            <w:tcW w:w="1275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34" w:type="dxa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  <w:tc>
          <w:tcPr>
            <w:tcW w:w="1234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</w:tr>
      <w:tr w:rsidR="00FA6CC5" w:rsidTr="00FA6CC5">
        <w:tc>
          <w:tcPr>
            <w:tcW w:w="480" w:type="dxa"/>
            <w:tcBorders>
              <w:righ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  <w:tc>
          <w:tcPr>
            <w:tcW w:w="3173" w:type="dxa"/>
            <w:tcBorders>
              <w:lef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Обработка раствора</w:t>
            </w:r>
          </w:p>
        </w:tc>
        <w:tc>
          <w:tcPr>
            <w:tcW w:w="1275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34" w:type="dxa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  <w:tc>
          <w:tcPr>
            <w:tcW w:w="1234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</w:tr>
      <w:tr w:rsidR="00FA6CC5" w:rsidTr="00FA6CC5">
        <w:tc>
          <w:tcPr>
            <w:tcW w:w="480" w:type="dxa"/>
            <w:tcBorders>
              <w:right w:val="single" w:sz="4" w:space="0" w:color="auto"/>
            </w:tcBorders>
          </w:tcPr>
          <w:p w:rsidR="00FA6CC5" w:rsidRPr="00FA6CC5" w:rsidRDefault="00FA6CC5" w:rsidP="00F81CA1">
            <w:pPr>
              <w:pStyle w:val="af4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</w:t>
            </w:r>
          </w:p>
        </w:tc>
        <w:tc>
          <w:tcPr>
            <w:tcW w:w="3173" w:type="dxa"/>
            <w:tcBorders>
              <w:lef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Обработка электрода</w:t>
            </w:r>
          </w:p>
        </w:tc>
        <w:tc>
          <w:tcPr>
            <w:tcW w:w="1275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34" w:type="dxa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  <w:tc>
          <w:tcPr>
            <w:tcW w:w="1234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</w:tr>
      <w:tr w:rsidR="00FA6CC5" w:rsidTr="003C1204">
        <w:tc>
          <w:tcPr>
            <w:tcW w:w="480" w:type="dxa"/>
            <w:tcBorders>
              <w:right w:val="single" w:sz="4" w:space="0" w:color="auto"/>
            </w:tcBorders>
          </w:tcPr>
          <w:p w:rsidR="00FA6CC5" w:rsidRP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  <w:tc>
          <w:tcPr>
            <w:tcW w:w="3173" w:type="dxa"/>
            <w:tcBorders>
              <w:lef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Очистка электрода</w:t>
            </w:r>
          </w:p>
        </w:tc>
        <w:tc>
          <w:tcPr>
            <w:tcW w:w="1275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701" w:type="dxa"/>
            <w:gridSpan w:val="2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0,850</w:t>
            </w:r>
          </w:p>
        </w:tc>
        <w:tc>
          <w:tcPr>
            <w:tcW w:w="1134" w:type="dxa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  <w:tc>
          <w:tcPr>
            <w:tcW w:w="1234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</w:tr>
      <w:tr w:rsidR="00FA6CC5" w:rsidTr="00FA6CC5">
        <w:tc>
          <w:tcPr>
            <w:tcW w:w="480" w:type="dxa"/>
            <w:tcBorders>
              <w:righ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  <w:tc>
          <w:tcPr>
            <w:tcW w:w="3173" w:type="dxa"/>
            <w:tcBorders>
              <w:lef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Накопление</w:t>
            </w:r>
          </w:p>
        </w:tc>
        <w:tc>
          <w:tcPr>
            <w:tcW w:w="1275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701" w:type="dxa"/>
            <w:gridSpan w:val="2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34" w:type="dxa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67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  <w:tc>
          <w:tcPr>
            <w:tcW w:w="1234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</w:tr>
      <w:tr w:rsidR="00FA6CC5" w:rsidTr="003C1204">
        <w:tc>
          <w:tcPr>
            <w:tcW w:w="480" w:type="dxa"/>
            <w:tcBorders>
              <w:righ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  <w:tc>
          <w:tcPr>
            <w:tcW w:w="3173" w:type="dxa"/>
            <w:tcBorders>
              <w:lef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Успокоение</w:t>
            </w:r>
          </w:p>
        </w:tc>
        <w:tc>
          <w:tcPr>
            <w:tcW w:w="1275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2935" w:type="dxa"/>
            <w:gridSpan w:val="3"/>
            <w:vMerge w:val="restart"/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</w:tr>
      <w:tr w:rsidR="00FA6CC5" w:rsidTr="003C1204">
        <w:tc>
          <w:tcPr>
            <w:tcW w:w="480" w:type="dxa"/>
            <w:tcBorders>
              <w:righ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  <w:lang w:val="en-US"/>
              </w:rPr>
              <w:t>Y</w:t>
            </w:r>
          </w:p>
        </w:tc>
        <w:tc>
          <w:tcPr>
            <w:tcW w:w="3173" w:type="dxa"/>
            <w:tcBorders>
              <w:left w:val="single" w:sz="4" w:space="0" w:color="auto"/>
            </w:tcBorders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Развертка</w:t>
            </w:r>
          </w:p>
        </w:tc>
        <w:tc>
          <w:tcPr>
            <w:tcW w:w="1275" w:type="dxa"/>
          </w:tcPr>
          <w:p w:rsidR="00FA6CC5" w:rsidRDefault="00FA6CC5" w:rsidP="00F81CA1">
            <w:pPr>
              <w:pStyle w:val="af4"/>
              <w:rPr>
                <w:szCs w:val="24"/>
              </w:rPr>
            </w:pPr>
            <w:r>
              <w:rPr>
                <w:szCs w:val="24"/>
              </w:rPr>
              <w:t>90 мВ/</w:t>
            </w:r>
            <w:proofErr w:type="gramStart"/>
            <w:r>
              <w:rPr>
                <w:szCs w:val="24"/>
              </w:rPr>
              <w:t>с</w:t>
            </w:r>
            <w:proofErr w:type="gramEnd"/>
          </w:p>
        </w:tc>
        <w:tc>
          <w:tcPr>
            <w:tcW w:w="1701" w:type="dxa"/>
            <w:gridSpan w:val="2"/>
          </w:tcPr>
          <w:p w:rsidR="00FA6CC5" w:rsidRDefault="00FA6CC5" w:rsidP="00FA6CC5">
            <w:pPr>
              <w:pStyle w:val="af4"/>
              <w:jc w:val="center"/>
              <w:rPr>
                <w:szCs w:val="24"/>
              </w:rPr>
            </w:pPr>
            <w:r>
              <w:rPr>
                <w:szCs w:val="24"/>
              </w:rPr>
              <w:t>0,850</w:t>
            </w:r>
          </w:p>
        </w:tc>
        <w:tc>
          <w:tcPr>
            <w:tcW w:w="2935" w:type="dxa"/>
            <w:gridSpan w:val="3"/>
            <w:vMerge/>
          </w:tcPr>
          <w:p w:rsidR="00FA6CC5" w:rsidRDefault="00FA6CC5" w:rsidP="00F81CA1">
            <w:pPr>
              <w:pStyle w:val="af4"/>
              <w:rPr>
                <w:szCs w:val="24"/>
              </w:rPr>
            </w:pPr>
          </w:p>
        </w:tc>
      </w:tr>
    </w:tbl>
    <w:p w:rsidR="00696C5F" w:rsidRPr="009723C1" w:rsidRDefault="00696C5F" w:rsidP="00193C32">
      <w:pPr>
        <w:pStyle w:val="af4"/>
        <w:ind w:firstLine="567"/>
        <w:rPr>
          <w:b/>
        </w:rPr>
      </w:pPr>
      <w:r w:rsidRPr="009723C1">
        <w:rPr>
          <w:b/>
        </w:rPr>
        <w:t>Развертка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0"/>
        <w:gridCol w:w="1161"/>
        <w:gridCol w:w="1794"/>
        <w:gridCol w:w="1893"/>
        <w:gridCol w:w="1897"/>
        <w:gridCol w:w="1899"/>
      </w:tblGrid>
      <w:tr w:rsidR="00696C5F" w:rsidTr="003236E7">
        <w:tc>
          <w:tcPr>
            <w:tcW w:w="920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696C5F" w:rsidRDefault="00696C5F" w:rsidP="00696C5F">
            <w:pPr>
              <w:pStyle w:val="af4"/>
            </w:pPr>
            <w:r>
              <w:t>Трасса</w:t>
            </w:r>
          </w:p>
        </w:tc>
        <w:tc>
          <w:tcPr>
            <w:tcW w:w="2955" w:type="dxa"/>
            <w:gridSpan w:val="2"/>
            <w:tcBorders>
              <w:left w:val="single" w:sz="4" w:space="0" w:color="auto"/>
            </w:tcBorders>
          </w:tcPr>
          <w:p w:rsidR="00696C5F" w:rsidRDefault="00696C5F" w:rsidP="00696C5F">
            <w:pPr>
              <w:pStyle w:val="af4"/>
              <w:jc w:val="center"/>
            </w:pPr>
            <w:r>
              <w:t>Развертка</w:t>
            </w:r>
          </w:p>
        </w:tc>
        <w:tc>
          <w:tcPr>
            <w:tcW w:w="1893" w:type="dxa"/>
            <w:shd w:val="clear" w:color="auto" w:fill="EEECE1" w:themeFill="background2"/>
          </w:tcPr>
          <w:p w:rsidR="00696C5F" w:rsidRDefault="00696C5F" w:rsidP="00696C5F">
            <w:pPr>
              <w:pStyle w:val="af4"/>
            </w:pPr>
            <w:r>
              <w:t>Режим</w:t>
            </w:r>
          </w:p>
        </w:tc>
        <w:tc>
          <w:tcPr>
            <w:tcW w:w="1897" w:type="dxa"/>
            <w:shd w:val="clear" w:color="auto" w:fill="EEECE1" w:themeFill="background2"/>
          </w:tcPr>
          <w:p w:rsidR="00696C5F" w:rsidRDefault="00696C5F" w:rsidP="00696C5F">
            <w:pPr>
              <w:pStyle w:val="af4"/>
            </w:pPr>
            <w:r>
              <w:t>Элемент</w:t>
            </w:r>
          </w:p>
        </w:tc>
        <w:tc>
          <w:tcPr>
            <w:tcW w:w="1899" w:type="dxa"/>
            <w:shd w:val="clear" w:color="auto" w:fill="EEECE1" w:themeFill="background2"/>
          </w:tcPr>
          <w:p w:rsidR="00696C5F" w:rsidRDefault="00696C5F" w:rsidP="00696C5F">
            <w:pPr>
              <w:pStyle w:val="af4"/>
            </w:pPr>
            <w:r>
              <w:t>Контроль</w:t>
            </w:r>
          </w:p>
        </w:tc>
      </w:tr>
      <w:tr w:rsidR="003236E7" w:rsidTr="003236E7">
        <w:tc>
          <w:tcPr>
            <w:tcW w:w="2081" w:type="dxa"/>
            <w:gridSpan w:val="2"/>
          </w:tcPr>
          <w:p w:rsidR="003236E7" w:rsidRDefault="003236E7" w:rsidP="00696C5F">
            <w:pPr>
              <w:pStyle w:val="af4"/>
            </w:pPr>
            <w:r>
              <w:t>Тип развертки</w:t>
            </w:r>
          </w:p>
        </w:tc>
        <w:tc>
          <w:tcPr>
            <w:tcW w:w="1794" w:type="dxa"/>
          </w:tcPr>
          <w:p w:rsidR="003236E7" w:rsidRPr="003236E7" w:rsidRDefault="003236E7" w:rsidP="00696C5F">
            <w:pPr>
              <w:pStyle w:val="af4"/>
              <w:rPr>
                <w:b/>
                <w:lang w:val="en-US"/>
              </w:rPr>
            </w:pPr>
            <w:r w:rsidRPr="003236E7">
              <w:rPr>
                <w:b/>
                <w:lang w:val="en-US"/>
              </w:rPr>
              <w:t>[</w:t>
            </w:r>
            <w:r w:rsidRPr="003236E7">
              <w:rPr>
                <w:b/>
              </w:rPr>
              <w:t>Ступенчатая</w:t>
            </w:r>
            <w:r w:rsidRPr="003236E7">
              <w:rPr>
                <w:b/>
                <w:lang w:val="en-US"/>
              </w:rPr>
              <w:t>]</w:t>
            </w:r>
          </w:p>
        </w:tc>
        <w:tc>
          <w:tcPr>
            <w:tcW w:w="5689" w:type="dxa"/>
            <w:gridSpan w:val="3"/>
          </w:tcPr>
          <w:p w:rsidR="003236E7" w:rsidRPr="003236E7" w:rsidRDefault="003236E7" w:rsidP="003236E7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Форма развертки</w:t>
            </w:r>
            <w:r>
              <w:rPr>
                <w:lang w:val="en-US"/>
              </w:rPr>
              <w:t>]</w:t>
            </w:r>
          </w:p>
        </w:tc>
      </w:tr>
      <w:tr w:rsidR="00375EE7" w:rsidTr="00375EE7">
        <w:tc>
          <w:tcPr>
            <w:tcW w:w="2081" w:type="dxa"/>
            <w:gridSpan w:val="2"/>
          </w:tcPr>
          <w:p w:rsidR="00375EE7" w:rsidRDefault="00375EE7" w:rsidP="00696C5F">
            <w:pPr>
              <w:pStyle w:val="af4"/>
            </w:pPr>
            <w:r>
              <w:t>Диапазон тока</w:t>
            </w:r>
          </w:p>
        </w:tc>
        <w:tc>
          <w:tcPr>
            <w:tcW w:w="1794" w:type="dxa"/>
          </w:tcPr>
          <w:p w:rsidR="00375EE7" w:rsidRDefault="00375EE7" w:rsidP="00696C5F">
            <w:pPr>
              <w:pStyle w:val="af4"/>
            </w:pPr>
            <w:r w:rsidRPr="003236E7">
              <w:rPr>
                <w:b/>
              </w:rPr>
              <w:t>0,03</w:t>
            </w:r>
            <w:r>
              <w:t xml:space="preserve">      мА</w:t>
            </w:r>
          </w:p>
        </w:tc>
        <w:tc>
          <w:tcPr>
            <w:tcW w:w="1893" w:type="dxa"/>
            <w:vMerge w:val="restart"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1126067</wp:posOffset>
                      </wp:positionH>
                      <wp:positionV relativeFrom="paragraph">
                        <wp:posOffset>1086485</wp:posOffset>
                      </wp:positionV>
                      <wp:extent cx="584411" cy="0"/>
                      <wp:effectExtent l="0" t="0" r="25400" b="19050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8441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flip:x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65pt,85.55pt" to="134.65pt,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2CC5B27" wp14:editId="64D1B8C4">
                      <wp:simplePos x="0" y="0"/>
                      <wp:positionH relativeFrom="column">
                        <wp:posOffset>211878</wp:posOffset>
                      </wp:positionH>
                      <wp:positionV relativeFrom="paragraph">
                        <wp:posOffset>883285</wp:posOffset>
                      </wp:positionV>
                      <wp:extent cx="0" cy="203200"/>
                      <wp:effectExtent l="95250" t="0" r="57150" b="63500"/>
                      <wp:wrapNone/>
                      <wp:docPr id="38" name="Прямая со стрелкой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3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8" o:spid="_x0000_s1026" type="#_x0000_t32" style="position:absolute;margin-left:16.7pt;margin-top:69.55pt;width:0;height:16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AA1520" wp14:editId="03F94D96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138218</wp:posOffset>
                      </wp:positionV>
                      <wp:extent cx="8255" cy="211455"/>
                      <wp:effectExtent l="76200" t="0" r="67945" b="55245"/>
                      <wp:wrapNone/>
                      <wp:docPr id="37" name="Прямая со стрелкой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" cy="2114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3.35pt;margin-top:10.9pt;width:.65pt;height:16.6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E22289F" wp14:editId="4F7D06EB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349885</wp:posOffset>
                      </wp:positionV>
                      <wp:extent cx="0" cy="736600"/>
                      <wp:effectExtent l="0" t="0" r="19050" b="2540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6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pt,27.55pt" to="40pt,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A7F5731" wp14:editId="5240A2E7">
                      <wp:simplePos x="0" y="0"/>
                      <wp:positionH relativeFrom="column">
                        <wp:posOffset>796078</wp:posOffset>
                      </wp:positionH>
                      <wp:positionV relativeFrom="paragraph">
                        <wp:posOffset>107527</wp:posOffset>
                      </wp:positionV>
                      <wp:extent cx="0" cy="0"/>
                      <wp:effectExtent l="0" t="0" r="0" b="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62.7pt;margin-top:8.45pt;width:0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4B6694A" wp14:editId="34F1E88B">
                      <wp:simplePos x="0" y="0"/>
                      <wp:positionH relativeFrom="column">
                        <wp:posOffset>178012</wp:posOffset>
                      </wp:positionH>
                      <wp:positionV relativeFrom="paragraph">
                        <wp:posOffset>691303</wp:posOffset>
                      </wp:positionV>
                      <wp:extent cx="0" cy="424"/>
                      <wp:effectExtent l="0" t="0" r="0" b="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2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14pt;margin-top:54.45pt;width:0;height:.0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F72D9DD" wp14:editId="341CC40F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347980</wp:posOffset>
                      </wp:positionV>
                      <wp:extent cx="617855" cy="0"/>
                      <wp:effectExtent l="0" t="0" r="1079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78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pt,27.4pt" to="88.6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" strokecolor="black [3040]"/>
                  </w:pict>
                </mc:Fallback>
              </mc:AlternateContent>
            </w:r>
          </w:p>
        </w:tc>
        <w:tc>
          <w:tcPr>
            <w:tcW w:w="1897" w:type="dxa"/>
            <w:vMerge w:val="restart"/>
            <w:shd w:val="clear" w:color="auto" w:fill="EEECE1" w:themeFill="background2"/>
          </w:tcPr>
          <w:p w:rsidR="00375EE7" w:rsidRDefault="00375EE7" w:rsidP="003C1204">
            <w:pPr>
              <w:pStyle w:val="af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1126278</wp:posOffset>
                      </wp:positionH>
                      <wp:positionV relativeFrom="paragraph">
                        <wp:posOffset>1086485</wp:posOffset>
                      </wp:positionV>
                      <wp:extent cx="584412" cy="0"/>
                      <wp:effectExtent l="0" t="0" r="25400" b="19050"/>
                      <wp:wrapNone/>
                      <wp:docPr id="54" name="Прямая соединительная линия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844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7pt,85.55pt" to="134.7pt,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E9A45F2" wp14:editId="0F7A2E3B">
                      <wp:simplePos x="0" y="0"/>
                      <wp:positionH relativeFrom="column">
                        <wp:posOffset>211878</wp:posOffset>
                      </wp:positionH>
                      <wp:positionV relativeFrom="paragraph">
                        <wp:posOffset>883285</wp:posOffset>
                      </wp:positionV>
                      <wp:extent cx="0" cy="203200"/>
                      <wp:effectExtent l="95250" t="0" r="57150" b="63500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3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16.7pt;margin-top:69.55pt;width:0;height:16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D4C54B0" wp14:editId="5459DA2C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138218</wp:posOffset>
                      </wp:positionV>
                      <wp:extent cx="8255" cy="211455"/>
                      <wp:effectExtent l="76200" t="0" r="67945" b="5524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" cy="2114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3.35pt;margin-top:10.9pt;width:.65pt;height:16.65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613BBF4" wp14:editId="0E1E3DAF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349885</wp:posOffset>
                      </wp:positionV>
                      <wp:extent cx="0" cy="736600"/>
                      <wp:effectExtent l="0" t="0" r="19050" b="2540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6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pt,27.55pt" to="40pt,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9312556" wp14:editId="2D722803">
                      <wp:simplePos x="0" y="0"/>
                      <wp:positionH relativeFrom="column">
                        <wp:posOffset>796078</wp:posOffset>
                      </wp:positionH>
                      <wp:positionV relativeFrom="paragraph">
                        <wp:posOffset>107527</wp:posOffset>
                      </wp:positionV>
                      <wp:extent cx="0" cy="0"/>
                      <wp:effectExtent l="0" t="0" r="0" b="0"/>
                      <wp:wrapNone/>
                      <wp:docPr id="40" name="Прямая со стрелкой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2.7pt;margin-top:8.45pt;width:0;height:0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F75D7C8" wp14:editId="36E3BB38">
                      <wp:simplePos x="0" y="0"/>
                      <wp:positionH relativeFrom="column">
                        <wp:posOffset>178012</wp:posOffset>
                      </wp:positionH>
                      <wp:positionV relativeFrom="paragraph">
                        <wp:posOffset>691303</wp:posOffset>
                      </wp:positionV>
                      <wp:extent cx="0" cy="424"/>
                      <wp:effectExtent l="0" t="0" r="0" b="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2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14pt;margin-top:54.45pt;width:0;height:.05pt;flip: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9922996" wp14:editId="57523BF4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347980</wp:posOffset>
                      </wp:positionV>
                      <wp:extent cx="617855" cy="0"/>
                      <wp:effectExtent l="0" t="0" r="10795" b="19050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78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pt,27.4pt" to="88.6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" strokecolor="black [3040]"/>
                  </w:pict>
                </mc:Fallback>
              </mc:AlternateContent>
            </w:r>
          </w:p>
        </w:tc>
        <w:tc>
          <w:tcPr>
            <w:tcW w:w="1899" w:type="dxa"/>
            <w:vMerge w:val="restart"/>
            <w:shd w:val="clear" w:color="auto" w:fill="EEECE1" w:themeFill="background2"/>
          </w:tcPr>
          <w:p w:rsidR="00375EE7" w:rsidRDefault="00375EE7" w:rsidP="003C1204">
            <w:pPr>
              <w:pStyle w:val="af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4A3C202" wp14:editId="09569A93">
                      <wp:simplePos x="0" y="0"/>
                      <wp:positionH relativeFrom="column">
                        <wp:posOffset>211878</wp:posOffset>
                      </wp:positionH>
                      <wp:positionV relativeFrom="paragraph">
                        <wp:posOffset>883285</wp:posOffset>
                      </wp:positionV>
                      <wp:extent cx="0" cy="203200"/>
                      <wp:effectExtent l="95250" t="0" r="57150" b="63500"/>
                      <wp:wrapNone/>
                      <wp:docPr id="48" name="Прямая со стрелкой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3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16.7pt;margin-top:69.55pt;width:0;height:16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A74B6B1" wp14:editId="4A919478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138218</wp:posOffset>
                      </wp:positionV>
                      <wp:extent cx="8255" cy="211455"/>
                      <wp:effectExtent l="76200" t="0" r="67945" b="55245"/>
                      <wp:wrapNone/>
                      <wp:docPr id="49" name="Прямая со стрелкой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" cy="2114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3.35pt;margin-top:10.9pt;width:.65pt;height:16.65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DF99636" wp14:editId="7B046E8E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349885</wp:posOffset>
                      </wp:positionV>
                      <wp:extent cx="0" cy="736600"/>
                      <wp:effectExtent l="0" t="0" r="19050" b="25400"/>
                      <wp:wrapNone/>
                      <wp:docPr id="50" name="Прямая соединительная линия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6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pt,27.55pt" to="40pt,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4122EBA" wp14:editId="78977A32">
                      <wp:simplePos x="0" y="0"/>
                      <wp:positionH relativeFrom="column">
                        <wp:posOffset>796078</wp:posOffset>
                      </wp:positionH>
                      <wp:positionV relativeFrom="paragraph">
                        <wp:posOffset>107527</wp:posOffset>
                      </wp:positionV>
                      <wp:extent cx="0" cy="0"/>
                      <wp:effectExtent l="0" t="0" r="0" b="0"/>
                      <wp:wrapNone/>
                      <wp:docPr id="51" name="Прямая со стрелкой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2.7pt;margin-top:8.45pt;width:0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637CE44" wp14:editId="05F0FB85">
                      <wp:simplePos x="0" y="0"/>
                      <wp:positionH relativeFrom="column">
                        <wp:posOffset>178012</wp:posOffset>
                      </wp:positionH>
                      <wp:positionV relativeFrom="paragraph">
                        <wp:posOffset>691303</wp:posOffset>
                      </wp:positionV>
                      <wp:extent cx="0" cy="424"/>
                      <wp:effectExtent l="0" t="0" r="0" b="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2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14pt;margin-top:54.45pt;width:0;height:.05pt;flip:y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8EDD79D" wp14:editId="277561A7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347980</wp:posOffset>
                      </wp:positionV>
                      <wp:extent cx="617855" cy="0"/>
                      <wp:effectExtent l="0" t="0" r="10795" b="19050"/>
                      <wp:wrapNone/>
                      <wp:docPr id="52" name="Прямая соединительная линия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78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pt,27.4pt" to="88.6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" strokecolor="black [3040]"/>
                  </w:pict>
                </mc:Fallback>
              </mc:AlternateContent>
            </w:r>
          </w:p>
        </w:tc>
      </w:tr>
      <w:tr w:rsidR="00375EE7" w:rsidTr="00375EE7">
        <w:tc>
          <w:tcPr>
            <w:tcW w:w="2081" w:type="dxa"/>
            <w:gridSpan w:val="2"/>
          </w:tcPr>
          <w:p w:rsidR="00375EE7" w:rsidRDefault="00375EE7" w:rsidP="00696C5F">
            <w:pPr>
              <w:pStyle w:val="af4"/>
            </w:pPr>
            <w:r>
              <w:t>Шаг развертки</w:t>
            </w:r>
          </w:p>
          <w:p w:rsidR="00375EE7" w:rsidRDefault="00375EE7" w:rsidP="00696C5F">
            <w:pPr>
              <w:pStyle w:val="af4"/>
            </w:pPr>
          </w:p>
        </w:tc>
        <w:tc>
          <w:tcPr>
            <w:tcW w:w="1794" w:type="dxa"/>
          </w:tcPr>
          <w:p w:rsidR="00375EE7" w:rsidRPr="003236E7" w:rsidRDefault="00375EE7" w:rsidP="00696C5F">
            <w:pPr>
              <w:pStyle w:val="af4"/>
              <w:rPr>
                <w:b/>
              </w:rPr>
            </w:pPr>
            <w:r w:rsidRPr="003236E7">
              <w:rPr>
                <w:b/>
              </w:rPr>
              <w:t xml:space="preserve">4   </w:t>
            </w:r>
            <w:r>
              <w:rPr>
                <w:b/>
              </w:rPr>
              <w:t xml:space="preserve">        </w:t>
            </w:r>
            <w:r>
              <w:t>м</w:t>
            </w:r>
            <w:r w:rsidRPr="003236E7">
              <w:t>В</w:t>
            </w:r>
          </w:p>
        </w:tc>
        <w:tc>
          <w:tcPr>
            <w:tcW w:w="1893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7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9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</w:tr>
      <w:tr w:rsidR="00375EE7" w:rsidTr="00375EE7">
        <w:tc>
          <w:tcPr>
            <w:tcW w:w="2081" w:type="dxa"/>
            <w:gridSpan w:val="2"/>
          </w:tcPr>
          <w:p w:rsidR="00375EE7" w:rsidRDefault="00375EE7" w:rsidP="00696C5F">
            <w:pPr>
              <w:pStyle w:val="af4"/>
            </w:pPr>
            <w:r>
              <w:t>Задержка 1</w:t>
            </w:r>
          </w:p>
        </w:tc>
        <w:tc>
          <w:tcPr>
            <w:tcW w:w="1794" w:type="dxa"/>
          </w:tcPr>
          <w:p w:rsidR="00375EE7" w:rsidRPr="003236E7" w:rsidRDefault="00375EE7" w:rsidP="00696C5F">
            <w:pPr>
              <w:pStyle w:val="af4"/>
            </w:pPr>
            <w:r>
              <w:rPr>
                <w:b/>
              </w:rPr>
              <w:t>90</w:t>
            </w:r>
            <w:r>
              <w:t xml:space="preserve">          %</w:t>
            </w:r>
          </w:p>
        </w:tc>
        <w:tc>
          <w:tcPr>
            <w:tcW w:w="1893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7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9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</w:tr>
      <w:tr w:rsidR="00375EE7" w:rsidTr="00375EE7">
        <w:tc>
          <w:tcPr>
            <w:tcW w:w="2081" w:type="dxa"/>
            <w:gridSpan w:val="2"/>
          </w:tcPr>
          <w:p w:rsidR="00375EE7" w:rsidRDefault="00375EE7" w:rsidP="00696C5F">
            <w:pPr>
              <w:pStyle w:val="af4"/>
            </w:pPr>
            <w:r>
              <w:t>Задержка 2</w:t>
            </w:r>
          </w:p>
        </w:tc>
        <w:tc>
          <w:tcPr>
            <w:tcW w:w="1794" w:type="dxa"/>
          </w:tcPr>
          <w:p w:rsidR="00375EE7" w:rsidRDefault="00375EE7" w:rsidP="00696C5F">
            <w:pPr>
              <w:pStyle w:val="af4"/>
            </w:pPr>
          </w:p>
        </w:tc>
        <w:tc>
          <w:tcPr>
            <w:tcW w:w="1893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7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9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</w:tr>
      <w:tr w:rsidR="00375EE7" w:rsidTr="00375EE7">
        <w:tc>
          <w:tcPr>
            <w:tcW w:w="2081" w:type="dxa"/>
            <w:gridSpan w:val="2"/>
          </w:tcPr>
          <w:p w:rsidR="00375EE7" w:rsidRDefault="00375EE7" w:rsidP="00696C5F">
            <w:pPr>
              <w:pStyle w:val="af4"/>
            </w:pPr>
            <w:r>
              <w:t>Начало импульса</w:t>
            </w:r>
          </w:p>
        </w:tc>
        <w:tc>
          <w:tcPr>
            <w:tcW w:w="1794" w:type="dxa"/>
          </w:tcPr>
          <w:p w:rsidR="00375EE7" w:rsidRDefault="00375EE7" w:rsidP="00696C5F">
            <w:pPr>
              <w:pStyle w:val="af4"/>
            </w:pPr>
          </w:p>
        </w:tc>
        <w:tc>
          <w:tcPr>
            <w:tcW w:w="1893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7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9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</w:tr>
      <w:tr w:rsidR="00375EE7" w:rsidTr="00375EE7">
        <w:tc>
          <w:tcPr>
            <w:tcW w:w="2081" w:type="dxa"/>
            <w:gridSpan w:val="2"/>
          </w:tcPr>
          <w:p w:rsidR="00375EE7" w:rsidRDefault="00375EE7" w:rsidP="00696C5F">
            <w:pPr>
              <w:pStyle w:val="af4"/>
            </w:pPr>
            <w:r>
              <w:t>Амплитуда</w:t>
            </w:r>
          </w:p>
        </w:tc>
        <w:tc>
          <w:tcPr>
            <w:tcW w:w="1794" w:type="dxa"/>
          </w:tcPr>
          <w:p w:rsidR="00375EE7" w:rsidRDefault="00375EE7" w:rsidP="00696C5F">
            <w:pPr>
              <w:pStyle w:val="af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8D2DF07" wp14:editId="1CC2CBCA">
                      <wp:simplePos x="0" y="0"/>
                      <wp:positionH relativeFrom="column">
                        <wp:posOffset>1063202</wp:posOffset>
                      </wp:positionH>
                      <wp:positionV relativeFrom="paragraph">
                        <wp:posOffset>3810</wp:posOffset>
                      </wp:positionV>
                      <wp:extent cx="584200" cy="0"/>
                      <wp:effectExtent l="0" t="0" r="2540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84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7pt,.3pt" to="129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" strokecolor="black [3040]"/>
                  </w:pict>
                </mc:Fallback>
              </mc:AlternateContent>
            </w:r>
          </w:p>
        </w:tc>
        <w:tc>
          <w:tcPr>
            <w:tcW w:w="1893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7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9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</w:tr>
      <w:tr w:rsidR="00375EE7" w:rsidTr="00375EE7">
        <w:tc>
          <w:tcPr>
            <w:tcW w:w="2081" w:type="dxa"/>
            <w:gridSpan w:val="2"/>
          </w:tcPr>
          <w:p w:rsidR="00375EE7" w:rsidRDefault="00375EE7" w:rsidP="00696C5F">
            <w:pPr>
              <w:pStyle w:val="af4"/>
            </w:pPr>
            <w:r>
              <w:t>Накопление</w:t>
            </w:r>
          </w:p>
        </w:tc>
        <w:tc>
          <w:tcPr>
            <w:tcW w:w="1794" w:type="dxa"/>
          </w:tcPr>
          <w:p w:rsidR="00375EE7" w:rsidRPr="003236E7" w:rsidRDefault="00375EE7" w:rsidP="00696C5F">
            <w:pPr>
              <w:pStyle w:val="af4"/>
              <w:rPr>
                <w:b/>
              </w:rPr>
            </w:pPr>
            <w:r w:rsidRPr="003236E7">
              <w:rPr>
                <w:b/>
              </w:rPr>
              <w:t>3            раз</w:t>
            </w:r>
          </w:p>
        </w:tc>
        <w:tc>
          <w:tcPr>
            <w:tcW w:w="1893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7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  <w:tc>
          <w:tcPr>
            <w:tcW w:w="1899" w:type="dxa"/>
            <w:vMerge/>
            <w:shd w:val="clear" w:color="auto" w:fill="EEECE1" w:themeFill="background2"/>
          </w:tcPr>
          <w:p w:rsidR="00375EE7" w:rsidRDefault="00375EE7" w:rsidP="00696C5F">
            <w:pPr>
              <w:pStyle w:val="af4"/>
            </w:pPr>
          </w:p>
        </w:tc>
      </w:tr>
    </w:tbl>
    <w:p w:rsidR="00A2212D" w:rsidRDefault="00A2212D" w:rsidP="00193C32">
      <w:pPr>
        <w:pStyle w:val="af4"/>
        <w:ind w:firstLine="567"/>
        <w:rPr>
          <w:b/>
        </w:rPr>
      </w:pPr>
      <w:r w:rsidRPr="00A2212D">
        <w:rPr>
          <w:b/>
        </w:rPr>
        <w:t>Режим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00"/>
        <w:gridCol w:w="627"/>
        <w:gridCol w:w="1291"/>
        <w:gridCol w:w="362"/>
        <w:gridCol w:w="2473"/>
        <w:gridCol w:w="440"/>
        <w:gridCol w:w="140"/>
        <w:gridCol w:w="1830"/>
        <w:gridCol w:w="1801"/>
      </w:tblGrid>
      <w:tr w:rsidR="00A2212D" w:rsidTr="00A2212D">
        <w:tc>
          <w:tcPr>
            <w:tcW w:w="1227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:rsidR="00A2212D" w:rsidRPr="00A2212D" w:rsidRDefault="00A2212D" w:rsidP="00A2212D">
            <w:pPr>
              <w:pStyle w:val="af4"/>
            </w:pPr>
            <w:r w:rsidRPr="00A2212D">
              <w:t>Трасса</w:t>
            </w:r>
          </w:p>
        </w:tc>
        <w:tc>
          <w:tcPr>
            <w:tcW w:w="1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A2212D" w:rsidRPr="00A2212D" w:rsidRDefault="00A2212D" w:rsidP="00A2212D">
            <w:pPr>
              <w:pStyle w:val="af4"/>
            </w:pPr>
            <w:r>
              <w:t>Развертка</w:t>
            </w:r>
          </w:p>
        </w:tc>
        <w:tc>
          <w:tcPr>
            <w:tcW w:w="30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212D" w:rsidRPr="00A2212D" w:rsidRDefault="00A2212D" w:rsidP="00A2212D">
            <w:pPr>
              <w:pStyle w:val="af4"/>
              <w:jc w:val="center"/>
            </w:pPr>
            <w:r>
              <w:rPr>
                <w:b/>
              </w:rPr>
              <w:t>Режим</w:t>
            </w:r>
          </w:p>
        </w:tc>
        <w:tc>
          <w:tcPr>
            <w:tcW w:w="183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A2212D" w:rsidRPr="00A2212D" w:rsidRDefault="00A2212D" w:rsidP="00A2212D">
            <w:pPr>
              <w:pStyle w:val="af4"/>
            </w:pPr>
            <w:r>
              <w:t>Элемент</w:t>
            </w:r>
          </w:p>
        </w:tc>
        <w:tc>
          <w:tcPr>
            <w:tcW w:w="1801" w:type="dxa"/>
            <w:shd w:val="clear" w:color="auto" w:fill="EEECE1" w:themeFill="background2"/>
          </w:tcPr>
          <w:p w:rsidR="00A2212D" w:rsidRPr="00A2212D" w:rsidRDefault="00A2212D" w:rsidP="00A2212D">
            <w:pPr>
              <w:pStyle w:val="af4"/>
            </w:pPr>
            <w:r>
              <w:t>Контроль</w:t>
            </w:r>
          </w:p>
        </w:tc>
      </w:tr>
      <w:tr w:rsidR="00A2212D" w:rsidTr="003C1204">
        <w:tc>
          <w:tcPr>
            <w:tcW w:w="600" w:type="dxa"/>
            <w:tcBorders>
              <w:right w:val="single" w:sz="4" w:space="0" w:color="auto"/>
            </w:tcBorders>
          </w:tcPr>
          <w:p w:rsidR="00A2212D" w:rsidRPr="00A2212D" w:rsidRDefault="00A2212D" w:rsidP="00A2212D">
            <w:pPr>
              <w:pStyle w:val="af4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918" w:type="dxa"/>
            <w:gridSpan w:val="2"/>
            <w:tcBorders>
              <w:left w:val="single" w:sz="4" w:space="0" w:color="auto"/>
            </w:tcBorders>
          </w:tcPr>
          <w:p w:rsidR="00A2212D" w:rsidRPr="00A2212D" w:rsidRDefault="00A2212D" w:rsidP="00A2212D">
            <w:pPr>
              <w:pStyle w:val="af4"/>
            </w:pPr>
            <w:r>
              <w:t>Ячейка 1</w:t>
            </w:r>
          </w:p>
        </w:tc>
        <w:tc>
          <w:tcPr>
            <w:tcW w:w="2835" w:type="dxa"/>
            <w:gridSpan w:val="2"/>
            <w:vMerge w:val="restart"/>
          </w:tcPr>
          <w:p w:rsidR="00A2212D" w:rsidRDefault="00F430D7" w:rsidP="00F430D7">
            <w:pPr>
              <w:pStyle w:val="af4"/>
              <w:jc w:val="center"/>
            </w:pPr>
            <w:r>
              <w:t>Число опытов</w:t>
            </w:r>
          </w:p>
          <w:p w:rsidR="009C7E70" w:rsidRPr="009C7E70" w:rsidRDefault="009C7E70" w:rsidP="00F430D7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[5]</w:t>
            </w:r>
          </w:p>
        </w:tc>
        <w:tc>
          <w:tcPr>
            <w:tcW w:w="4211" w:type="dxa"/>
            <w:gridSpan w:val="4"/>
            <w:vMerge w:val="restart"/>
          </w:tcPr>
          <w:p w:rsidR="00A2212D" w:rsidRPr="00A2212D" w:rsidRDefault="00F430D7" w:rsidP="00F430D7">
            <w:pPr>
              <w:pStyle w:val="af4"/>
              <w:jc w:val="center"/>
            </w:pPr>
            <w:r>
              <w:t>Фильтр 30</w:t>
            </w:r>
          </w:p>
        </w:tc>
      </w:tr>
      <w:tr w:rsidR="00A2212D" w:rsidTr="003C1204">
        <w:tc>
          <w:tcPr>
            <w:tcW w:w="600" w:type="dxa"/>
            <w:tcBorders>
              <w:right w:val="single" w:sz="4" w:space="0" w:color="auto"/>
            </w:tcBorders>
          </w:tcPr>
          <w:p w:rsidR="00A2212D" w:rsidRPr="00A2212D" w:rsidRDefault="00A2212D" w:rsidP="00A2212D">
            <w:pPr>
              <w:pStyle w:val="af4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918" w:type="dxa"/>
            <w:gridSpan w:val="2"/>
            <w:tcBorders>
              <w:left w:val="single" w:sz="4" w:space="0" w:color="auto"/>
            </w:tcBorders>
          </w:tcPr>
          <w:p w:rsidR="00A2212D" w:rsidRPr="00A2212D" w:rsidRDefault="00A2212D" w:rsidP="00A2212D">
            <w:pPr>
              <w:pStyle w:val="af4"/>
            </w:pPr>
            <w:r>
              <w:t>Ячейка 2</w:t>
            </w:r>
          </w:p>
        </w:tc>
        <w:tc>
          <w:tcPr>
            <w:tcW w:w="2835" w:type="dxa"/>
            <w:gridSpan w:val="2"/>
            <w:vMerge/>
          </w:tcPr>
          <w:p w:rsidR="00A2212D" w:rsidRPr="00A2212D" w:rsidRDefault="00A2212D" w:rsidP="00A2212D">
            <w:pPr>
              <w:pStyle w:val="af4"/>
            </w:pPr>
          </w:p>
        </w:tc>
        <w:tc>
          <w:tcPr>
            <w:tcW w:w="4211" w:type="dxa"/>
            <w:gridSpan w:val="4"/>
            <w:vMerge/>
          </w:tcPr>
          <w:p w:rsidR="00A2212D" w:rsidRPr="00A2212D" w:rsidRDefault="00A2212D" w:rsidP="00A2212D">
            <w:pPr>
              <w:pStyle w:val="af4"/>
            </w:pPr>
          </w:p>
        </w:tc>
      </w:tr>
      <w:tr w:rsidR="00F430D7" w:rsidTr="003C1204">
        <w:trPr>
          <w:trHeight w:val="280"/>
        </w:trPr>
        <w:tc>
          <w:tcPr>
            <w:tcW w:w="600" w:type="dxa"/>
            <w:vMerge w:val="restart"/>
            <w:tcBorders>
              <w:right w:val="single" w:sz="4" w:space="0" w:color="auto"/>
            </w:tcBorders>
          </w:tcPr>
          <w:p w:rsidR="00F430D7" w:rsidRPr="00A2212D" w:rsidRDefault="00F430D7" w:rsidP="00A2212D">
            <w:pPr>
              <w:pStyle w:val="af4"/>
            </w:pPr>
            <w:r>
              <w:rPr>
                <w:lang w:val="en-US"/>
              </w:rPr>
              <w:t>Y</w:t>
            </w:r>
          </w:p>
        </w:tc>
        <w:tc>
          <w:tcPr>
            <w:tcW w:w="1918" w:type="dxa"/>
            <w:gridSpan w:val="2"/>
            <w:vMerge w:val="restart"/>
            <w:tcBorders>
              <w:left w:val="single" w:sz="4" w:space="0" w:color="auto"/>
            </w:tcBorders>
          </w:tcPr>
          <w:p w:rsidR="00F430D7" w:rsidRPr="00A2212D" w:rsidRDefault="00F430D7" w:rsidP="00A2212D">
            <w:pPr>
              <w:pStyle w:val="af4"/>
            </w:pPr>
            <w:r>
              <w:t>Ячейка 3</w:t>
            </w:r>
          </w:p>
        </w:tc>
        <w:tc>
          <w:tcPr>
            <w:tcW w:w="2835" w:type="dxa"/>
            <w:gridSpan w:val="2"/>
            <w:vMerge w:val="restart"/>
            <w:tcBorders>
              <w:right w:val="single" w:sz="4" w:space="0" w:color="auto"/>
            </w:tcBorders>
          </w:tcPr>
          <w:p w:rsidR="00F430D7" w:rsidRDefault="00F430D7" w:rsidP="00F430D7">
            <w:pPr>
              <w:pStyle w:val="af4"/>
              <w:jc w:val="center"/>
            </w:pPr>
            <w:r>
              <w:t>Схема</w:t>
            </w:r>
          </w:p>
          <w:p w:rsidR="00F430D7" w:rsidRPr="00F430D7" w:rsidRDefault="00F430D7" w:rsidP="00F430D7">
            <w:pPr>
              <w:pStyle w:val="af4"/>
              <w:jc w:val="center"/>
            </w:pPr>
            <w:r>
              <w:rPr>
                <w:lang w:val="en-US"/>
              </w:rPr>
              <w:t>[</w:t>
            </w:r>
            <w:r>
              <w:t>2-х электродная</w:t>
            </w:r>
            <w:r>
              <w:rPr>
                <w:lang w:val="en-US"/>
              </w:rPr>
              <w:t>]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D7" w:rsidRPr="00A2212D" w:rsidRDefault="00F430D7" w:rsidP="00A2212D">
            <w:pPr>
              <w:pStyle w:val="af4"/>
            </w:pPr>
          </w:p>
        </w:tc>
        <w:tc>
          <w:tcPr>
            <w:tcW w:w="377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0D7" w:rsidRPr="00A2212D" w:rsidRDefault="00F430D7" w:rsidP="00A2212D">
            <w:pPr>
              <w:pStyle w:val="af4"/>
            </w:pPr>
            <w:r>
              <w:t>Инверсия по току</w:t>
            </w:r>
          </w:p>
        </w:tc>
      </w:tr>
      <w:tr w:rsidR="009C7E70" w:rsidTr="009C7E70">
        <w:trPr>
          <w:trHeight w:val="267"/>
        </w:trPr>
        <w:tc>
          <w:tcPr>
            <w:tcW w:w="600" w:type="dxa"/>
            <w:vMerge/>
            <w:tcBorders>
              <w:right w:val="single" w:sz="4" w:space="0" w:color="auto"/>
            </w:tcBorders>
          </w:tcPr>
          <w:p w:rsidR="009C7E70" w:rsidRDefault="009C7E70" w:rsidP="00A2212D">
            <w:pPr>
              <w:pStyle w:val="af4"/>
              <w:rPr>
                <w:lang w:val="en-US"/>
              </w:rPr>
            </w:pPr>
          </w:p>
        </w:tc>
        <w:tc>
          <w:tcPr>
            <w:tcW w:w="1918" w:type="dxa"/>
            <w:gridSpan w:val="2"/>
            <w:vMerge/>
            <w:tcBorders>
              <w:left w:val="single" w:sz="4" w:space="0" w:color="auto"/>
            </w:tcBorders>
          </w:tcPr>
          <w:p w:rsidR="009C7E70" w:rsidRDefault="009C7E70" w:rsidP="00A2212D">
            <w:pPr>
              <w:pStyle w:val="af4"/>
            </w:pPr>
          </w:p>
        </w:tc>
        <w:tc>
          <w:tcPr>
            <w:tcW w:w="2835" w:type="dxa"/>
            <w:gridSpan w:val="2"/>
            <w:vMerge/>
            <w:tcBorders>
              <w:right w:val="single" w:sz="4" w:space="0" w:color="auto"/>
            </w:tcBorders>
          </w:tcPr>
          <w:p w:rsidR="009C7E70" w:rsidRDefault="009C7E70" w:rsidP="00F430D7">
            <w:pPr>
              <w:pStyle w:val="af4"/>
              <w:jc w:val="center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E70" w:rsidRPr="00A2212D" w:rsidRDefault="009C7E70" w:rsidP="00A2212D">
            <w:pPr>
              <w:pStyle w:val="af4"/>
            </w:pPr>
          </w:p>
        </w:tc>
        <w:tc>
          <w:tcPr>
            <w:tcW w:w="377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C7E70" w:rsidRPr="00A2212D" w:rsidRDefault="009C7E70" w:rsidP="00A2212D">
            <w:pPr>
              <w:pStyle w:val="af4"/>
            </w:pPr>
            <w:r>
              <w:t>Инверсия по потенциалу</w:t>
            </w:r>
          </w:p>
        </w:tc>
      </w:tr>
      <w:tr w:rsidR="009C7E70" w:rsidTr="003C1204">
        <w:trPr>
          <w:trHeight w:val="267"/>
        </w:trPr>
        <w:tc>
          <w:tcPr>
            <w:tcW w:w="5353" w:type="dxa"/>
            <w:gridSpan w:val="5"/>
            <w:vMerge w:val="restart"/>
            <w:tcBorders>
              <w:right w:val="single" w:sz="4" w:space="0" w:color="auto"/>
            </w:tcBorders>
          </w:tcPr>
          <w:p w:rsidR="009C7E70" w:rsidRDefault="009C7E70" w:rsidP="00F430D7">
            <w:pPr>
              <w:pStyle w:val="af4"/>
              <w:jc w:val="center"/>
            </w:pPr>
          </w:p>
          <w:p w:rsidR="009C7E70" w:rsidRPr="009C7E70" w:rsidRDefault="009C7E70" w:rsidP="00F430D7">
            <w:pPr>
              <w:pStyle w:val="af4"/>
              <w:jc w:val="center"/>
              <w:rPr>
                <w:b/>
              </w:rPr>
            </w:pPr>
            <w:r>
              <w:rPr>
                <w:b/>
              </w:rPr>
              <w:t>Разметка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E70" w:rsidRPr="00A2212D" w:rsidRDefault="009C7E70" w:rsidP="00A2212D">
            <w:pPr>
              <w:pStyle w:val="af4"/>
            </w:pPr>
          </w:p>
        </w:tc>
        <w:tc>
          <w:tcPr>
            <w:tcW w:w="377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C7E70" w:rsidRDefault="009C7E70" w:rsidP="00A2212D">
            <w:pPr>
              <w:pStyle w:val="af4"/>
            </w:pPr>
            <w:r>
              <w:t>Первая производная</w:t>
            </w:r>
          </w:p>
        </w:tc>
      </w:tr>
      <w:tr w:rsidR="009C7E70" w:rsidTr="003C1204">
        <w:trPr>
          <w:trHeight w:val="267"/>
        </w:trPr>
        <w:tc>
          <w:tcPr>
            <w:tcW w:w="5353" w:type="dxa"/>
            <w:gridSpan w:val="5"/>
            <w:vMerge/>
            <w:tcBorders>
              <w:right w:val="single" w:sz="4" w:space="0" w:color="auto"/>
            </w:tcBorders>
          </w:tcPr>
          <w:p w:rsidR="009C7E70" w:rsidRDefault="009C7E70" w:rsidP="00F430D7">
            <w:pPr>
              <w:pStyle w:val="af4"/>
              <w:jc w:val="center"/>
            </w:pPr>
          </w:p>
        </w:tc>
        <w:tc>
          <w:tcPr>
            <w:tcW w:w="42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C7E70" w:rsidRPr="009C7E70" w:rsidRDefault="009C7E70" w:rsidP="009C7E70">
            <w:pPr>
              <w:pStyle w:val="af4"/>
              <w:jc w:val="center"/>
              <w:rPr>
                <w:b/>
              </w:rPr>
            </w:pPr>
            <w:r>
              <w:rPr>
                <w:b/>
              </w:rPr>
              <w:t>Форма разметки</w:t>
            </w:r>
          </w:p>
        </w:tc>
      </w:tr>
      <w:tr w:rsidR="00F430D7" w:rsidTr="009C7E70">
        <w:tc>
          <w:tcPr>
            <w:tcW w:w="2518" w:type="dxa"/>
            <w:gridSpan w:val="3"/>
          </w:tcPr>
          <w:p w:rsidR="00F430D7" w:rsidRPr="009C7E70" w:rsidRDefault="009C7E70" w:rsidP="009C7E70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Ручная</w:t>
            </w:r>
            <w:r>
              <w:rPr>
                <w:lang w:val="en-US"/>
              </w:rPr>
              <w:t>]</w:t>
            </w:r>
          </w:p>
        </w:tc>
        <w:tc>
          <w:tcPr>
            <w:tcW w:w="2835" w:type="dxa"/>
            <w:gridSpan w:val="2"/>
          </w:tcPr>
          <w:p w:rsidR="00F430D7" w:rsidRPr="009C7E70" w:rsidRDefault="009C7E70" w:rsidP="009C7E70">
            <w:pPr>
              <w:pStyle w:val="af4"/>
              <w:jc w:val="center"/>
              <w:rPr>
                <w:lang w:val="en-US"/>
              </w:rPr>
            </w:pPr>
            <w:r w:rsidRPr="009C7E70">
              <w:rPr>
                <w:lang w:val="en-US"/>
              </w:rPr>
              <w:t>[</w:t>
            </w:r>
            <w:r w:rsidRPr="009C7E70">
              <w:t>Автомат</w:t>
            </w:r>
            <w:r w:rsidRPr="009C7E70">
              <w:rPr>
                <w:lang w:val="en-US"/>
              </w:rPr>
              <w:t>]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F430D7" w:rsidRPr="009C7E70" w:rsidRDefault="009C7E70" w:rsidP="009C7E70">
            <w:pPr>
              <w:pStyle w:val="af4"/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Линия</w:t>
            </w:r>
            <w:r>
              <w:rPr>
                <w:lang w:val="en-US"/>
              </w:rPr>
              <w:t>]</w:t>
            </w:r>
          </w:p>
        </w:tc>
        <w:tc>
          <w:tcPr>
            <w:tcW w:w="1801" w:type="dxa"/>
          </w:tcPr>
          <w:p w:rsidR="00F430D7" w:rsidRPr="009C7E70" w:rsidRDefault="009C7E70" w:rsidP="009C7E70">
            <w:pPr>
              <w:pStyle w:val="af4"/>
              <w:jc w:val="center"/>
            </w:pPr>
            <w:r>
              <w:t>Сплайн</w:t>
            </w:r>
          </w:p>
        </w:tc>
      </w:tr>
    </w:tbl>
    <w:p w:rsidR="00A2212D" w:rsidRPr="00A2212D" w:rsidRDefault="00A2212D" w:rsidP="00A2212D">
      <w:pPr>
        <w:pStyle w:val="af4"/>
        <w:ind w:firstLine="567"/>
        <w:rPr>
          <w:b/>
        </w:rPr>
      </w:pPr>
    </w:p>
    <w:p w:rsidR="00696C5F" w:rsidRDefault="00171C70" w:rsidP="000E282B">
      <w:pPr>
        <w:pStyle w:val="af4"/>
        <w:ind w:firstLine="567"/>
        <w:rPr>
          <w:b/>
        </w:rPr>
      </w:pPr>
      <w:r w:rsidRPr="00171C70">
        <w:rPr>
          <w:b/>
        </w:rPr>
        <w:t>Элемент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4"/>
        <w:gridCol w:w="813"/>
        <w:gridCol w:w="1467"/>
        <w:gridCol w:w="980"/>
        <w:gridCol w:w="500"/>
        <w:gridCol w:w="2193"/>
        <w:gridCol w:w="1287"/>
        <w:gridCol w:w="1790"/>
      </w:tblGrid>
      <w:tr w:rsidR="00860913" w:rsidTr="000E282B"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860913" w:rsidRPr="00860913" w:rsidRDefault="00860913" w:rsidP="00696C5F">
            <w:pPr>
              <w:pStyle w:val="af4"/>
            </w:pPr>
            <w:r w:rsidRPr="00860913">
              <w:t>Трасса</w:t>
            </w:r>
          </w:p>
        </w:tc>
        <w:tc>
          <w:tcPr>
            <w:tcW w:w="1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60913" w:rsidRPr="00860913" w:rsidRDefault="00860913" w:rsidP="00696C5F">
            <w:pPr>
              <w:pStyle w:val="af4"/>
            </w:pPr>
            <w:r w:rsidRPr="00860913">
              <w:t>Развертка</w:t>
            </w:r>
          </w:p>
        </w:tc>
        <w:tc>
          <w:tcPr>
            <w:tcW w:w="14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60913" w:rsidRPr="00860913" w:rsidRDefault="00860913" w:rsidP="00696C5F">
            <w:pPr>
              <w:pStyle w:val="af4"/>
            </w:pPr>
            <w:r w:rsidRPr="00860913">
              <w:t>Режим</w:t>
            </w:r>
          </w:p>
        </w:tc>
        <w:tc>
          <w:tcPr>
            <w:tcW w:w="34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60913" w:rsidRPr="00860913" w:rsidRDefault="00860913" w:rsidP="00860913">
            <w:pPr>
              <w:pStyle w:val="af4"/>
              <w:jc w:val="center"/>
              <w:rPr>
                <w:b/>
              </w:rPr>
            </w:pPr>
            <w:r w:rsidRPr="00860913">
              <w:rPr>
                <w:b/>
              </w:rPr>
              <w:t>Элемент</w:t>
            </w:r>
          </w:p>
        </w:tc>
        <w:tc>
          <w:tcPr>
            <w:tcW w:w="1790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860913" w:rsidRPr="00860913" w:rsidRDefault="00860913" w:rsidP="00696C5F">
            <w:pPr>
              <w:pStyle w:val="af4"/>
            </w:pPr>
            <w:r w:rsidRPr="00860913">
              <w:t>Контроль</w:t>
            </w:r>
          </w:p>
        </w:tc>
      </w:tr>
      <w:tr w:rsidR="00860913" w:rsidTr="00D06CEB">
        <w:tc>
          <w:tcPr>
            <w:tcW w:w="534" w:type="dxa"/>
          </w:tcPr>
          <w:p w:rsidR="00860913" w:rsidRDefault="00860913" w:rsidP="00696C5F">
            <w:pPr>
              <w:pStyle w:val="af4"/>
              <w:rPr>
                <w:b/>
              </w:rPr>
            </w:pPr>
          </w:p>
        </w:tc>
        <w:tc>
          <w:tcPr>
            <w:tcW w:w="3260" w:type="dxa"/>
            <w:gridSpan w:val="3"/>
          </w:tcPr>
          <w:p w:rsidR="00860913" w:rsidRPr="000E282B" w:rsidRDefault="000E282B" w:rsidP="00696C5F">
            <w:pPr>
              <w:pStyle w:val="af4"/>
            </w:pPr>
            <w:r w:rsidRPr="000E282B">
              <w:t>Имя</w:t>
            </w:r>
          </w:p>
        </w:tc>
        <w:tc>
          <w:tcPr>
            <w:tcW w:w="2693" w:type="dxa"/>
            <w:gridSpan w:val="2"/>
          </w:tcPr>
          <w:p w:rsidR="00860913" w:rsidRPr="000E282B" w:rsidRDefault="000E282B" w:rsidP="000E282B">
            <w:pPr>
              <w:pStyle w:val="af4"/>
              <w:jc w:val="center"/>
            </w:pPr>
            <w:r w:rsidRPr="000E282B">
              <w:t xml:space="preserve">Потенциал, </w:t>
            </w:r>
            <w:proofErr w:type="gramStart"/>
            <w:r w:rsidRPr="000E282B">
              <w:t>В</w:t>
            </w:r>
            <w:proofErr w:type="gramEnd"/>
          </w:p>
        </w:tc>
        <w:tc>
          <w:tcPr>
            <w:tcW w:w="3077" w:type="dxa"/>
            <w:gridSpan w:val="2"/>
          </w:tcPr>
          <w:p w:rsidR="00860913" w:rsidRPr="000E282B" w:rsidRDefault="000E282B" w:rsidP="000E282B">
            <w:pPr>
              <w:pStyle w:val="af4"/>
              <w:jc w:val="center"/>
            </w:pPr>
            <w:r w:rsidRPr="000E282B">
              <w:t>Зона, мВ</w:t>
            </w:r>
          </w:p>
        </w:tc>
      </w:tr>
      <w:tr w:rsidR="00171C70" w:rsidTr="00860913">
        <w:tc>
          <w:tcPr>
            <w:tcW w:w="534" w:type="dxa"/>
          </w:tcPr>
          <w:p w:rsidR="00171C70" w:rsidRPr="000E282B" w:rsidRDefault="000E282B" w:rsidP="00696C5F">
            <w:pPr>
              <w:pStyle w:val="af4"/>
              <w:rPr>
                <w:b/>
              </w:rPr>
            </w:pPr>
            <w:r w:rsidRPr="000E282B">
              <w:rPr>
                <w:b/>
              </w:rPr>
              <w:t>1</w:t>
            </w:r>
          </w:p>
        </w:tc>
        <w:tc>
          <w:tcPr>
            <w:tcW w:w="3260" w:type="dxa"/>
            <w:gridSpan w:val="3"/>
          </w:tcPr>
          <w:p w:rsidR="00171C70" w:rsidRPr="000E282B" w:rsidRDefault="000E282B" w:rsidP="00696C5F">
            <w:pPr>
              <w:pStyle w:val="af4"/>
              <w:rPr>
                <w:b/>
                <w:lang w:val="en-US"/>
              </w:rPr>
            </w:pPr>
            <w:r w:rsidRPr="000E282B">
              <w:rPr>
                <w:b/>
                <w:lang w:val="en-US"/>
              </w:rPr>
              <w:t>Hg</w:t>
            </w:r>
          </w:p>
        </w:tc>
        <w:tc>
          <w:tcPr>
            <w:tcW w:w="2693" w:type="dxa"/>
            <w:gridSpan w:val="2"/>
          </w:tcPr>
          <w:p w:rsidR="00171C70" w:rsidRPr="000E282B" w:rsidRDefault="000E282B" w:rsidP="00696C5F">
            <w:pPr>
              <w:pStyle w:val="af4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0.600</w:t>
            </w:r>
          </w:p>
        </w:tc>
        <w:tc>
          <w:tcPr>
            <w:tcW w:w="3077" w:type="dxa"/>
            <w:gridSpan w:val="2"/>
          </w:tcPr>
          <w:p w:rsidR="00171C70" w:rsidRPr="000E282B" w:rsidRDefault="000E282B" w:rsidP="00696C5F">
            <w:pPr>
              <w:pStyle w:val="af4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</w:tr>
      <w:tr w:rsidR="00171C70" w:rsidTr="00860913">
        <w:tc>
          <w:tcPr>
            <w:tcW w:w="534" w:type="dxa"/>
          </w:tcPr>
          <w:p w:rsidR="00171C70" w:rsidRPr="000E282B" w:rsidRDefault="000E282B" w:rsidP="00696C5F">
            <w:pPr>
              <w:pStyle w:val="af4"/>
              <w:rPr>
                <w:b/>
              </w:rPr>
            </w:pPr>
            <w:r w:rsidRPr="000E282B">
              <w:rPr>
                <w:b/>
              </w:rPr>
              <w:t>2</w:t>
            </w:r>
          </w:p>
        </w:tc>
        <w:tc>
          <w:tcPr>
            <w:tcW w:w="3260" w:type="dxa"/>
            <w:gridSpan w:val="3"/>
          </w:tcPr>
          <w:p w:rsidR="00171C70" w:rsidRPr="000E282B" w:rsidRDefault="00171C70" w:rsidP="00696C5F">
            <w:pPr>
              <w:pStyle w:val="af4"/>
              <w:rPr>
                <w:b/>
              </w:rPr>
            </w:pPr>
          </w:p>
        </w:tc>
        <w:tc>
          <w:tcPr>
            <w:tcW w:w="2693" w:type="dxa"/>
            <w:gridSpan w:val="2"/>
          </w:tcPr>
          <w:p w:rsidR="00171C70" w:rsidRPr="000E282B" w:rsidRDefault="000E282B" w:rsidP="00696C5F">
            <w:pPr>
              <w:pStyle w:val="af4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0.000</w:t>
            </w:r>
          </w:p>
        </w:tc>
        <w:tc>
          <w:tcPr>
            <w:tcW w:w="3077" w:type="dxa"/>
            <w:gridSpan w:val="2"/>
          </w:tcPr>
          <w:p w:rsidR="00171C70" w:rsidRPr="000E282B" w:rsidRDefault="000E282B" w:rsidP="00696C5F">
            <w:pPr>
              <w:pStyle w:val="af4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0.000</w:t>
            </w:r>
          </w:p>
        </w:tc>
      </w:tr>
    </w:tbl>
    <w:p w:rsidR="000E282B" w:rsidRDefault="000E282B" w:rsidP="000E282B">
      <w:pPr>
        <w:pStyle w:val="af4"/>
        <w:ind w:firstLine="567"/>
        <w:rPr>
          <w:b/>
          <w:lang w:val="kk-KZ"/>
        </w:rPr>
      </w:pPr>
    </w:p>
    <w:p w:rsidR="00696C5F" w:rsidRDefault="000E282B" w:rsidP="000E282B">
      <w:pPr>
        <w:pStyle w:val="af4"/>
        <w:ind w:firstLine="567"/>
        <w:rPr>
          <w:b/>
          <w:lang w:val="kk-KZ"/>
        </w:rPr>
      </w:pPr>
      <w:r w:rsidRPr="000E282B">
        <w:rPr>
          <w:b/>
          <w:lang w:val="kk-KZ"/>
        </w:rPr>
        <w:t>Контроль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4"/>
        <w:gridCol w:w="813"/>
        <w:gridCol w:w="1171"/>
        <w:gridCol w:w="296"/>
        <w:gridCol w:w="1480"/>
        <w:gridCol w:w="1626"/>
        <w:gridCol w:w="284"/>
        <w:gridCol w:w="3360"/>
      </w:tblGrid>
      <w:tr w:rsidR="000E282B" w:rsidRPr="00860913" w:rsidTr="000E282B">
        <w:tc>
          <w:tcPr>
            <w:tcW w:w="134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0E282B" w:rsidRPr="00860913" w:rsidRDefault="000E282B" w:rsidP="00D06CEB">
            <w:pPr>
              <w:pStyle w:val="af4"/>
            </w:pPr>
            <w:r w:rsidRPr="00860913">
              <w:t>Трасса</w:t>
            </w:r>
          </w:p>
        </w:tc>
        <w:tc>
          <w:tcPr>
            <w:tcW w:w="14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E282B" w:rsidRPr="00860913" w:rsidRDefault="000E282B" w:rsidP="00D06CEB">
            <w:pPr>
              <w:pStyle w:val="af4"/>
            </w:pPr>
            <w:r w:rsidRPr="00860913">
              <w:t>Развертка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E282B" w:rsidRPr="00860913" w:rsidRDefault="000E282B" w:rsidP="00D06CEB">
            <w:pPr>
              <w:pStyle w:val="af4"/>
            </w:pPr>
            <w:r w:rsidRPr="00860913">
              <w:t>Режим</w:t>
            </w: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E282B" w:rsidRPr="000E282B" w:rsidRDefault="000E282B" w:rsidP="00D06CEB">
            <w:pPr>
              <w:pStyle w:val="af4"/>
              <w:jc w:val="center"/>
            </w:pPr>
            <w:r w:rsidRPr="000E282B">
              <w:t>Элемент</w:t>
            </w:r>
          </w:p>
        </w:tc>
        <w:tc>
          <w:tcPr>
            <w:tcW w:w="364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0E282B" w:rsidRPr="000E282B" w:rsidRDefault="000E282B" w:rsidP="000E282B">
            <w:pPr>
              <w:pStyle w:val="af4"/>
              <w:jc w:val="center"/>
              <w:rPr>
                <w:b/>
              </w:rPr>
            </w:pPr>
            <w:r w:rsidRPr="000E282B">
              <w:rPr>
                <w:b/>
              </w:rPr>
              <w:t>Контроль</w:t>
            </w:r>
          </w:p>
        </w:tc>
      </w:tr>
      <w:tr w:rsidR="000E282B" w:rsidRPr="000E282B" w:rsidTr="00DC4E05">
        <w:tc>
          <w:tcPr>
            <w:tcW w:w="534" w:type="dxa"/>
          </w:tcPr>
          <w:p w:rsidR="000E282B" w:rsidRDefault="000E282B" w:rsidP="00D06CEB">
            <w:pPr>
              <w:pStyle w:val="af4"/>
              <w:rPr>
                <w:b/>
              </w:rPr>
            </w:pPr>
          </w:p>
        </w:tc>
        <w:tc>
          <w:tcPr>
            <w:tcW w:w="1984" w:type="dxa"/>
            <w:gridSpan w:val="2"/>
          </w:tcPr>
          <w:p w:rsidR="000E282B" w:rsidRPr="00DC4E05" w:rsidRDefault="00DC4E05" w:rsidP="00D06CEB">
            <w:pPr>
              <w:pStyle w:val="af4"/>
              <w:rPr>
                <w:lang w:val="kk-KZ"/>
              </w:rPr>
            </w:pPr>
            <w:r>
              <w:rPr>
                <w:lang w:val="kk-KZ"/>
              </w:rPr>
              <w:t xml:space="preserve"> Элемент</w:t>
            </w:r>
          </w:p>
        </w:tc>
        <w:tc>
          <w:tcPr>
            <w:tcW w:w="3686" w:type="dxa"/>
            <w:gridSpan w:val="4"/>
          </w:tcPr>
          <w:p w:rsidR="000E282B" w:rsidRPr="00DC4E05" w:rsidRDefault="00DC4E05" w:rsidP="00D06CEB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>Относительный предел повторяемости</w:t>
            </w:r>
            <w:r>
              <w:t xml:space="preserve">, </w:t>
            </w:r>
            <w:r>
              <w:rPr>
                <w:lang w:val="en-US"/>
              </w:rPr>
              <w:t>r</w:t>
            </w:r>
            <w:r>
              <w:t>, %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3360" w:type="dxa"/>
          </w:tcPr>
          <w:p w:rsidR="000E282B" w:rsidRPr="00DC4E05" w:rsidRDefault="00DC4E05" w:rsidP="00DC4E05">
            <w:pPr>
              <w:pStyle w:val="af4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Характеристика погрешности, </w:t>
            </w:r>
            <m:oMath>
              <m:r>
                <w:rPr>
                  <w:rFonts w:ascii="Cambria Math" w:hAnsi="Cambria Math"/>
                  <w:lang w:val="kk-KZ"/>
                </w:rPr>
                <m:t>σ</m:t>
              </m:r>
            </m:oMath>
            <w:r>
              <w:rPr>
                <w:lang w:val="kk-KZ"/>
              </w:rPr>
              <w:t>, %</w:t>
            </w:r>
          </w:p>
        </w:tc>
      </w:tr>
      <w:tr w:rsidR="000E282B" w:rsidRPr="00DC4E05" w:rsidTr="00DC4E05">
        <w:tc>
          <w:tcPr>
            <w:tcW w:w="534" w:type="dxa"/>
          </w:tcPr>
          <w:p w:rsidR="000E282B" w:rsidRPr="000E282B" w:rsidRDefault="000E282B" w:rsidP="00D06CEB">
            <w:pPr>
              <w:pStyle w:val="af4"/>
              <w:rPr>
                <w:b/>
              </w:rPr>
            </w:pPr>
            <w:r w:rsidRPr="000E282B">
              <w:rPr>
                <w:b/>
              </w:rPr>
              <w:t>1</w:t>
            </w:r>
          </w:p>
        </w:tc>
        <w:tc>
          <w:tcPr>
            <w:tcW w:w="1984" w:type="dxa"/>
            <w:gridSpan w:val="2"/>
          </w:tcPr>
          <w:p w:rsidR="000E282B" w:rsidRPr="00DC4E05" w:rsidRDefault="000E282B" w:rsidP="00D06CEB">
            <w:pPr>
              <w:pStyle w:val="af4"/>
              <w:rPr>
                <w:b/>
              </w:rPr>
            </w:pPr>
            <w:r w:rsidRPr="000E282B">
              <w:rPr>
                <w:b/>
                <w:lang w:val="en-US"/>
              </w:rPr>
              <w:t>Hg</w:t>
            </w:r>
          </w:p>
        </w:tc>
        <w:tc>
          <w:tcPr>
            <w:tcW w:w="3686" w:type="dxa"/>
            <w:gridSpan w:val="4"/>
          </w:tcPr>
          <w:p w:rsidR="000E282B" w:rsidRPr="00DC4E05" w:rsidRDefault="00DC4E05" w:rsidP="00D06CEB">
            <w:pPr>
              <w:pStyle w:val="af4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</w:t>
            </w:r>
          </w:p>
        </w:tc>
        <w:tc>
          <w:tcPr>
            <w:tcW w:w="3360" w:type="dxa"/>
          </w:tcPr>
          <w:p w:rsidR="000E282B" w:rsidRPr="00DC4E05" w:rsidRDefault="00DC4E05" w:rsidP="00D06CEB">
            <w:pPr>
              <w:pStyle w:val="af4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</w:t>
            </w:r>
          </w:p>
        </w:tc>
      </w:tr>
    </w:tbl>
    <w:p w:rsidR="000E282B" w:rsidRPr="000E282B" w:rsidRDefault="000E282B" w:rsidP="000E282B">
      <w:pPr>
        <w:pStyle w:val="af4"/>
        <w:ind w:firstLine="567"/>
        <w:rPr>
          <w:b/>
          <w:lang w:val="kk-KZ"/>
        </w:rPr>
      </w:pPr>
    </w:p>
    <w:p w:rsidR="000E282B" w:rsidRDefault="00DC4E05" w:rsidP="0042568C">
      <w:pPr>
        <w:pStyle w:val="af4"/>
        <w:ind w:firstLine="567"/>
        <w:jc w:val="both"/>
        <w:rPr>
          <w:lang w:val="kk-KZ"/>
        </w:rPr>
      </w:pPr>
      <w:r w:rsidRPr="00DC4E05">
        <w:rPr>
          <w:lang w:val="kk-KZ"/>
        </w:rPr>
        <w:t>Сох</w:t>
      </w:r>
      <w:r>
        <w:rPr>
          <w:lang w:val="kk-KZ"/>
        </w:rPr>
        <w:t>раняют методику: в команде главного меню «</w:t>
      </w:r>
      <w:r w:rsidR="00D06CEB">
        <w:rPr>
          <w:lang w:val="kk-KZ"/>
        </w:rPr>
        <w:t>Сохранить методику</w:t>
      </w:r>
      <w:r>
        <w:rPr>
          <w:lang w:val="kk-KZ"/>
        </w:rPr>
        <w:t>»</w:t>
      </w:r>
      <w:r w:rsidR="00D06CEB">
        <w:rPr>
          <w:lang w:val="kk-KZ"/>
        </w:rPr>
        <w:t xml:space="preserve"> или панели управления (например </w:t>
      </w:r>
      <w:r w:rsidR="00D06CEB" w:rsidRPr="00D06CEB">
        <w:rPr>
          <w:lang w:val="kk-KZ"/>
        </w:rPr>
        <w:t>«</w:t>
      </w:r>
      <w:r w:rsidR="00D06CEB">
        <w:rPr>
          <w:lang w:val="kk-KZ"/>
        </w:rPr>
        <w:t>Определение ртути в рыбе</w:t>
      </w:r>
      <w:r w:rsidR="00D06CEB" w:rsidRPr="00D06CEB">
        <w:rPr>
          <w:lang w:val="kk-KZ"/>
        </w:rPr>
        <w:t>»</w:t>
      </w:r>
      <w:r w:rsidR="00D06CEB">
        <w:rPr>
          <w:lang w:val="kk-KZ"/>
        </w:rPr>
        <w:t>).</w:t>
      </w:r>
    </w:p>
    <w:p w:rsidR="00773204" w:rsidRDefault="00D06CEB" w:rsidP="0042568C">
      <w:pPr>
        <w:pStyle w:val="af4"/>
        <w:ind w:firstLine="567"/>
        <w:jc w:val="both"/>
        <w:rPr>
          <w:lang w:val="kk-KZ"/>
        </w:rPr>
      </w:pPr>
      <w:r>
        <w:rPr>
          <w:b/>
          <w:u w:val="single"/>
          <w:lang w:val="kk-KZ"/>
        </w:rPr>
        <w:t>Измерение фона</w:t>
      </w:r>
      <w:r>
        <w:rPr>
          <w:lang w:val="kk-KZ"/>
        </w:rPr>
        <w:t xml:space="preserve">  В стаканчики наливают по 10,0 см</w:t>
      </w:r>
      <w:r w:rsidRPr="00D06CEB">
        <w:rPr>
          <w:vertAlign w:val="superscript"/>
        </w:rPr>
        <w:t>3</w:t>
      </w:r>
      <w:r>
        <w:rPr>
          <w:lang w:val="kk-KZ"/>
        </w:rPr>
        <w:t xml:space="preserve"> бидистиллированной воды, добавляют по 0,1 см</w:t>
      </w:r>
      <w:r w:rsidR="00773204" w:rsidRPr="00773204">
        <w:rPr>
          <w:vertAlign w:val="superscript"/>
        </w:rPr>
        <w:t>3</w:t>
      </w:r>
      <w:r>
        <w:rPr>
          <w:lang w:val="kk-KZ"/>
        </w:rPr>
        <w:t xml:space="preserve"> концентрированной азотной кислоты и пл 0,04 см</w:t>
      </w:r>
      <w:r w:rsidR="00773204" w:rsidRPr="00773204">
        <w:rPr>
          <w:vertAlign w:val="superscript"/>
        </w:rPr>
        <w:t>3</w:t>
      </w:r>
      <w:r>
        <w:rPr>
          <w:lang w:val="kk-KZ"/>
        </w:rPr>
        <w:t xml:space="preserve"> раствора иона золо</w:t>
      </w:r>
      <w:r w:rsidR="00773204">
        <w:rPr>
          <w:lang w:val="kk-KZ"/>
        </w:rPr>
        <w:t>та (3+) концентрации 100,0 мг/дм</w:t>
      </w:r>
      <w:r w:rsidR="00773204" w:rsidRPr="00773204">
        <w:rPr>
          <w:vertAlign w:val="superscript"/>
        </w:rPr>
        <w:t>3</w:t>
      </w:r>
      <w:r w:rsidR="00773204">
        <w:rPr>
          <w:lang w:val="kk-KZ"/>
        </w:rPr>
        <w:t xml:space="preserve">. Стаканчики помещают в каждую из трех электрохимических ячеек анализатора СТА, опускают электроды и запускают команду </w:t>
      </w:r>
      <w:r w:rsidR="00773204" w:rsidRPr="00773204">
        <w:rPr>
          <w:lang w:val="kk-KZ"/>
        </w:rPr>
        <w:t>«</w:t>
      </w:r>
      <w:r w:rsidR="00773204">
        <w:rPr>
          <w:b/>
          <w:lang w:val="kk-KZ"/>
        </w:rPr>
        <w:t>ФОН</w:t>
      </w:r>
      <w:r w:rsidR="00773204" w:rsidRPr="00773204">
        <w:rPr>
          <w:lang w:val="kk-KZ"/>
        </w:rPr>
        <w:t>»</w:t>
      </w:r>
      <w:r w:rsidR="00773204">
        <w:rPr>
          <w:lang w:val="kk-KZ"/>
        </w:rPr>
        <w:t xml:space="preserve"> (см. </w:t>
      </w:r>
      <w:r w:rsidR="00773204" w:rsidRPr="00773204">
        <w:rPr>
          <w:lang w:val="kk-KZ"/>
        </w:rPr>
        <w:t>«</w:t>
      </w:r>
      <w:r w:rsidR="00773204">
        <w:rPr>
          <w:lang w:val="kk-KZ"/>
        </w:rPr>
        <w:t>Руководство пользователя</w:t>
      </w:r>
      <w:r w:rsidR="00773204" w:rsidRPr="00773204">
        <w:rPr>
          <w:lang w:val="kk-KZ"/>
        </w:rPr>
        <w:t>»</w:t>
      </w:r>
      <w:r w:rsidR="00773204">
        <w:rPr>
          <w:lang w:val="kk-KZ"/>
        </w:rPr>
        <w:t xml:space="preserve">, раздел 4.2 </w:t>
      </w:r>
      <w:r w:rsidR="00773204" w:rsidRPr="00773204">
        <w:rPr>
          <w:lang w:val="kk-KZ"/>
        </w:rPr>
        <w:t>«</w:t>
      </w:r>
      <w:r w:rsidR="00773204">
        <w:rPr>
          <w:lang w:val="kk-KZ"/>
        </w:rPr>
        <w:t>Запуск анализа фонового раствора</w:t>
      </w:r>
      <w:r w:rsidR="00773204" w:rsidRPr="00773204">
        <w:rPr>
          <w:lang w:val="kk-KZ"/>
        </w:rPr>
        <w:t>»</w:t>
      </w:r>
      <w:r w:rsidR="00773204">
        <w:rPr>
          <w:lang w:val="kk-KZ"/>
        </w:rPr>
        <w:t>).</w:t>
      </w:r>
    </w:p>
    <w:p w:rsidR="0086529B" w:rsidRDefault="00773204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 xml:space="preserve">Снимают по 3 – 5 вольтамперограмм. Проводят их разметку (см. </w:t>
      </w:r>
      <w:r w:rsidRPr="00773204">
        <w:rPr>
          <w:lang w:val="kk-KZ"/>
        </w:rPr>
        <w:t>«</w:t>
      </w:r>
      <w:r w:rsidR="0086529B">
        <w:rPr>
          <w:lang w:val="kk-KZ"/>
        </w:rPr>
        <w:t>Руководство пользователя</w:t>
      </w:r>
      <w:r w:rsidRPr="00773204">
        <w:rPr>
          <w:lang w:val="kk-KZ"/>
        </w:rPr>
        <w:t>»</w:t>
      </w:r>
      <w:r w:rsidR="0086529B">
        <w:rPr>
          <w:lang w:val="kk-KZ"/>
        </w:rPr>
        <w:t xml:space="preserve">, раздел 4.3 </w:t>
      </w:r>
      <w:r w:rsidR="0086529B" w:rsidRPr="0086529B">
        <w:rPr>
          <w:lang w:val="kk-KZ"/>
        </w:rPr>
        <w:t>«</w:t>
      </w:r>
      <w:r w:rsidR="0086529B">
        <w:rPr>
          <w:lang w:val="kk-KZ"/>
        </w:rPr>
        <w:t>Разметка вольтамперных зависимостей</w:t>
      </w:r>
      <w:r w:rsidR="0086529B" w:rsidRPr="0086529B">
        <w:rPr>
          <w:lang w:val="kk-KZ"/>
        </w:rPr>
        <w:t>»</w:t>
      </w:r>
      <w:r w:rsidR="0086529B">
        <w:rPr>
          <w:lang w:val="kk-KZ"/>
        </w:rPr>
        <w:t xml:space="preserve">), удаление </w:t>
      </w:r>
      <w:r w:rsidR="0086529B" w:rsidRPr="0086529B">
        <w:rPr>
          <w:lang w:val="kk-KZ"/>
        </w:rPr>
        <w:t>«</w:t>
      </w:r>
      <w:r w:rsidR="0086529B">
        <w:rPr>
          <w:lang w:val="kk-KZ"/>
        </w:rPr>
        <w:t>выпадающих</w:t>
      </w:r>
      <w:r w:rsidR="0086529B" w:rsidRPr="0086529B">
        <w:rPr>
          <w:lang w:val="kk-KZ"/>
        </w:rPr>
        <w:t>»</w:t>
      </w:r>
      <w:r w:rsidR="0086529B">
        <w:rPr>
          <w:lang w:val="kk-KZ"/>
        </w:rPr>
        <w:t xml:space="preserve"> кривых</w:t>
      </w:r>
      <w:r w:rsidR="0086529B" w:rsidRPr="0086529B">
        <w:rPr>
          <w:lang w:val="kk-KZ"/>
        </w:rPr>
        <w:t>»</w:t>
      </w:r>
      <w:r w:rsidR="0086529B">
        <w:rPr>
          <w:lang w:val="kk-KZ"/>
        </w:rPr>
        <w:t xml:space="preserve"> (см. </w:t>
      </w:r>
      <w:r w:rsidR="0086529B" w:rsidRPr="0086529B">
        <w:rPr>
          <w:lang w:val="kk-KZ"/>
        </w:rPr>
        <w:t>«</w:t>
      </w:r>
      <w:r w:rsidR="0086529B">
        <w:rPr>
          <w:lang w:val="kk-KZ"/>
        </w:rPr>
        <w:t>Руководство пользователя</w:t>
      </w:r>
      <w:r w:rsidR="0086529B" w:rsidRPr="0086529B">
        <w:rPr>
          <w:lang w:val="kk-KZ"/>
        </w:rPr>
        <w:t>»</w:t>
      </w:r>
      <w:r w:rsidR="0086529B">
        <w:rPr>
          <w:lang w:val="kk-KZ"/>
        </w:rPr>
        <w:t xml:space="preserve">, раздел 4.4 </w:t>
      </w:r>
      <w:r w:rsidR="0086529B" w:rsidRPr="0086529B">
        <w:rPr>
          <w:lang w:val="kk-KZ"/>
        </w:rPr>
        <w:t>«</w:t>
      </w:r>
      <w:r w:rsidR="0086529B">
        <w:rPr>
          <w:lang w:val="kk-KZ"/>
        </w:rPr>
        <w:t>Обработка вольтамперных кривых</w:t>
      </w:r>
      <w:r w:rsidR="0086529B" w:rsidRPr="0086529B">
        <w:rPr>
          <w:lang w:val="kk-KZ"/>
        </w:rPr>
        <w:t>»</w:t>
      </w:r>
      <w:r w:rsidR="0086529B">
        <w:rPr>
          <w:lang w:val="kk-KZ"/>
        </w:rPr>
        <w:t>,).</w:t>
      </w:r>
    </w:p>
    <w:p w:rsidR="0086529B" w:rsidRDefault="0086529B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>При наличии на вольтамперных кривых пиков ртути высотой более 0,2 мкА содержимое стаканчиков выливают, отмывают стаканчики и электроды так, чтобы в чистом фоне отсутствовали пики определяемого элемента (или были менее 0,2 мкА).</w:t>
      </w:r>
    </w:p>
    <w:p w:rsidR="0086529B" w:rsidRDefault="0086529B" w:rsidP="0042568C">
      <w:pPr>
        <w:pStyle w:val="af4"/>
        <w:ind w:firstLine="567"/>
        <w:jc w:val="both"/>
        <w:rPr>
          <w:lang w:val="kk-KZ"/>
        </w:rPr>
      </w:pPr>
      <w:r>
        <w:rPr>
          <w:b/>
          <w:u w:val="single"/>
          <w:lang w:val="kk-KZ"/>
        </w:rPr>
        <w:t xml:space="preserve">Измерение пробы  </w:t>
      </w:r>
      <w:r>
        <w:rPr>
          <w:lang w:val="kk-KZ"/>
        </w:rPr>
        <w:t xml:space="preserve">(см. </w:t>
      </w:r>
      <w:r w:rsidRPr="0086529B">
        <w:rPr>
          <w:lang w:val="kk-KZ"/>
        </w:rPr>
        <w:t>«</w:t>
      </w:r>
      <w:r w:rsidR="005E5B11">
        <w:rPr>
          <w:lang w:val="kk-KZ"/>
        </w:rPr>
        <w:t>Руководство пользователя</w:t>
      </w:r>
      <w:r w:rsidRPr="0086529B">
        <w:rPr>
          <w:lang w:val="kk-KZ"/>
        </w:rPr>
        <w:t>»</w:t>
      </w:r>
      <w:r w:rsidR="005E5B11">
        <w:rPr>
          <w:lang w:val="kk-KZ"/>
        </w:rPr>
        <w:t xml:space="preserve"> раздел 4.6 </w:t>
      </w:r>
      <w:r w:rsidR="005E5B11" w:rsidRPr="005E5B11">
        <w:rPr>
          <w:lang w:val="kk-KZ"/>
        </w:rPr>
        <w:t>«</w:t>
      </w:r>
      <w:r w:rsidR="005E5B11">
        <w:rPr>
          <w:lang w:val="kk-KZ"/>
        </w:rPr>
        <w:t>Запуск анализа пробы</w:t>
      </w:r>
      <w:r w:rsidR="005E5B11" w:rsidRPr="005E5B11">
        <w:rPr>
          <w:lang w:val="kk-KZ"/>
        </w:rPr>
        <w:t>»</w:t>
      </w:r>
    </w:p>
    <w:p w:rsidR="005E5B11" w:rsidRDefault="005E5B11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>В стканчики с фоновым электролитом вносят пипеткой или дозатором по 0,01 см</w:t>
      </w:r>
      <w:r>
        <w:rPr>
          <w:vertAlign w:val="superscript"/>
          <w:lang w:val="kk-KZ"/>
        </w:rPr>
        <w:t>3</w:t>
      </w:r>
      <w:r>
        <w:rPr>
          <w:lang w:val="kk-KZ"/>
        </w:rPr>
        <w:t xml:space="preserve"> АС ртути концентрации 0,50 мг/дм</w:t>
      </w:r>
      <w:r>
        <w:rPr>
          <w:vertAlign w:val="superscript"/>
          <w:lang w:val="kk-KZ"/>
        </w:rPr>
        <w:t>3</w:t>
      </w:r>
      <w:r>
        <w:rPr>
          <w:lang w:val="kk-KZ"/>
        </w:rPr>
        <w:t>. Полученный раствор является контрольной пробой с содержанием ртути 0,0005 мг/дм</w:t>
      </w:r>
      <w:r>
        <w:rPr>
          <w:vertAlign w:val="superscript"/>
          <w:lang w:val="kk-KZ"/>
        </w:rPr>
        <w:t>3</w:t>
      </w:r>
      <w:r>
        <w:rPr>
          <w:lang w:val="kk-KZ"/>
        </w:rPr>
        <w:t xml:space="preserve"> при объеме пробы 10,0 см</w:t>
      </w:r>
      <w:r>
        <w:rPr>
          <w:vertAlign w:val="superscript"/>
          <w:lang w:val="kk-KZ"/>
        </w:rPr>
        <w:t>3</w:t>
      </w:r>
      <w:r>
        <w:rPr>
          <w:lang w:val="kk-KZ"/>
        </w:rPr>
        <w:t>.</w:t>
      </w:r>
    </w:p>
    <w:p w:rsidR="00874503" w:rsidRDefault="005E5B11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 xml:space="preserve">Запускают команду </w:t>
      </w:r>
      <w:r w:rsidRPr="005E5B11">
        <w:rPr>
          <w:lang w:val="kk-KZ"/>
        </w:rPr>
        <w:t>«</w:t>
      </w:r>
      <w:r>
        <w:rPr>
          <w:b/>
          <w:lang w:val="kk-KZ"/>
        </w:rPr>
        <w:t>Получение вольтамперограмм пробы</w:t>
      </w:r>
      <w:r w:rsidRPr="005E5B11">
        <w:rPr>
          <w:lang w:val="kk-KZ"/>
        </w:rPr>
        <w:t>»</w:t>
      </w:r>
      <w:r>
        <w:rPr>
          <w:lang w:val="kk-KZ"/>
        </w:rPr>
        <w:t xml:space="preserve">. Снимают по 3 </w:t>
      </w:r>
      <w:r w:rsidR="00874503">
        <w:rPr>
          <w:lang w:val="kk-KZ"/>
        </w:rPr>
        <w:t>–</w:t>
      </w:r>
      <w:r>
        <w:rPr>
          <w:lang w:val="kk-KZ"/>
        </w:rPr>
        <w:t xml:space="preserve"> 5</w:t>
      </w:r>
      <w:r w:rsidR="00874503">
        <w:rPr>
          <w:lang w:val="kk-KZ"/>
        </w:rPr>
        <w:t xml:space="preserve"> вольтамперограмм. Проводят их разметку (см. </w:t>
      </w:r>
      <w:r w:rsidR="00874503" w:rsidRPr="00874503">
        <w:rPr>
          <w:lang w:val="kk-KZ"/>
        </w:rPr>
        <w:t>«</w:t>
      </w:r>
      <w:r w:rsidR="00874503">
        <w:rPr>
          <w:lang w:val="kk-KZ"/>
        </w:rPr>
        <w:t>Руководство пользователя</w:t>
      </w:r>
      <w:r w:rsidR="00874503" w:rsidRPr="00874503">
        <w:rPr>
          <w:lang w:val="kk-KZ"/>
        </w:rPr>
        <w:t>»</w:t>
      </w:r>
      <w:r w:rsidR="00874503">
        <w:rPr>
          <w:lang w:val="kk-KZ"/>
        </w:rPr>
        <w:t xml:space="preserve">, раздел 4.3 </w:t>
      </w:r>
      <w:r w:rsidR="00874503" w:rsidRPr="00874503">
        <w:rPr>
          <w:lang w:val="kk-KZ"/>
        </w:rPr>
        <w:t>«</w:t>
      </w:r>
      <w:r w:rsidR="00874503">
        <w:rPr>
          <w:lang w:val="kk-KZ"/>
        </w:rPr>
        <w:t>Разметка вольтамперных зависимостей</w:t>
      </w:r>
      <w:r w:rsidR="00874503" w:rsidRPr="00874503">
        <w:rPr>
          <w:lang w:val="kk-KZ"/>
        </w:rPr>
        <w:t>»</w:t>
      </w:r>
      <w:r w:rsidR="00874503">
        <w:rPr>
          <w:lang w:val="kk-KZ"/>
        </w:rPr>
        <w:t xml:space="preserve">), удаление </w:t>
      </w:r>
      <w:r w:rsidR="00874503" w:rsidRPr="00874503">
        <w:rPr>
          <w:lang w:val="kk-KZ"/>
        </w:rPr>
        <w:t>«</w:t>
      </w:r>
      <w:r w:rsidR="00874503">
        <w:rPr>
          <w:lang w:val="kk-KZ"/>
        </w:rPr>
        <w:t>выпадающих</w:t>
      </w:r>
      <w:r w:rsidR="00874503" w:rsidRPr="00874503">
        <w:rPr>
          <w:lang w:val="kk-KZ"/>
        </w:rPr>
        <w:t>»</w:t>
      </w:r>
      <w:r w:rsidR="00874503">
        <w:rPr>
          <w:lang w:val="kk-KZ"/>
        </w:rPr>
        <w:t xml:space="preserve"> кривых (см. раздел 4.4 </w:t>
      </w:r>
      <w:r w:rsidR="00874503" w:rsidRPr="00874503">
        <w:rPr>
          <w:lang w:val="kk-KZ"/>
        </w:rPr>
        <w:t>«</w:t>
      </w:r>
      <w:r w:rsidR="00874503">
        <w:rPr>
          <w:lang w:val="kk-KZ"/>
        </w:rPr>
        <w:t>Обработка вольтамперных кривых</w:t>
      </w:r>
      <w:r w:rsidR="00874503" w:rsidRPr="00874503">
        <w:rPr>
          <w:lang w:val="kk-KZ"/>
        </w:rPr>
        <w:t>»</w:t>
      </w:r>
      <w:r w:rsidR="00874503">
        <w:rPr>
          <w:lang w:val="kk-KZ"/>
        </w:rPr>
        <w:t>).</w:t>
      </w:r>
    </w:p>
    <w:p w:rsidR="00874503" w:rsidRDefault="00874503" w:rsidP="0042568C">
      <w:pPr>
        <w:pStyle w:val="af4"/>
        <w:ind w:firstLine="567"/>
        <w:jc w:val="both"/>
        <w:rPr>
          <w:lang w:val="kk-KZ"/>
        </w:rPr>
      </w:pPr>
      <w:r>
        <w:rPr>
          <w:b/>
          <w:u w:val="single"/>
          <w:lang w:val="kk-KZ"/>
        </w:rPr>
        <w:t>Измерение пробы с добавкой</w:t>
      </w:r>
      <w:r>
        <w:rPr>
          <w:lang w:val="kk-KZ"/>
        </w:rPr>
        <w:t xml:space="preserve"> (см. </w:t>
      </w:r>
      <w:r w:rsidRPr="00874503">
        <w:rPr>
          <w:lang w:val="kk-KZ"/>
        </w:rPr>
        <w:t>«</w:t>
      </w:r>
      <w:r>
        <w:rPr>
          <w:lang w:val="kk-KZ"/>
        </w:rPr>
        <w:t>Руководство пользователя</w:t>
      </w:r>
      <w:r w:rsidRPr="00874503">
        <w:rPr>
          <w:lang w:val="kk-KZ"/>
        </w:rPr>
        <w:t>»</w:t>
      </w:r>
      <w:r>
        <w:rPr>
          <w:lang w:val="kk-KZ"/>
        </w:rPr>
        <w:t xml:space="preserve">, раздел 4.7 </w:t>
      </w:r>
      <w:r w:rsidRPr="00874503">
        <w:rPr>
          <w:lang w:val="kk-KZ"/>
        </w:rPr>
        <w:t>«</w:t>
      </w:r>
      <w:r>
        <w:rPr>
          <w:lang w:val="kk-KZ"/>
        </w:rPr>
        <w:t>Запуск анализа добавки</w:t>
      </w:r>
      <w:r w:rsidRPr="00874503">
        <w:rPr>
          <w:lang w:val="kk-KZ"/>
        </w:rPr>
        <w:t>»</w:t>
      </w:r>
      <w:r>
        <w:rPr>
          <w:lang w:val="kk-KZ"/>
        </w:rPr>
        <w:t>). Программой предусмотрена возможность оценки концентрации по одной или двум добавкам АС ртути.</w:t>
      </w:r>
    </w:p>
    <w:p w:rsidR="008D332D" w:rsidRDefault="00874503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>Вносят в стаканчики</w:t>
      </w:r>
      <w:r w:rsidR="008D332D">
        <w:rPr>
          <w:lang w:val="kk-KZ"/>
        </w:rPr>
        <w:t xml:space="preserve"> с пробой добавки АС ртути объемом 0,01 см</w:t>
      </w:r>
      <w:r w:rsidR="008D332D">
        <w:rPr>
          <w:vertAlign w:val="superscript"/>
          <w:lang w:val="kk-KZ"/>
        </w:rPr>
        <w:t>3</w:t>
      </w:r>
      <w:r w:rsidR="008D332D">
        <w:rPr>
          <w:lang w:val="kk-KZ"/>
        </w:rPr>
        <w:t xml:space="preserve"> концентрации 0,50 мг/дм</w:t>
      </w:r>
      <w:r w:rsidR="008D332D">
        <w:rPr>
          <w:vertAlign w:val="superscript"/>
          <w:lang w:val="kk-KZ"/>
        </w:rPr>
        <w:t>3</w:t>
      </w:r>
      <w:r w:rsidR="008D332D">
        <w:rPr>
          <w:lang w:val="kk-KZ"/>
        </w:rPr>
        <w:t xml:space="preserve">. Запускают команду </w:t>
      </w:r>
      <w:r w:rsidR="008D332D" w:rsidRPr="008D332D">
        <w:rPr>
          <w:lang w:val="kk-KZ"/>
        </w:rPr>
        <w:t>«</w:t>
      </w:r>
      <w:r w:rsidR="008D332D">
        <w:rPr>
          <w:b/>
          <w:lang w:val="kk-KZ"/>
        </w:rPr>
        <w:t>Получение вольтамперограмм пробы с добавкой</w:t>
      </w:r>
      <w:r w:rsidR="008D332D" w:rsidRPr="008D332D">
        <w:rPr>
          <w:lang w:val="kk-KZ"/>
        </w:rPr>
        <w:t>»</w:t>
      </w:r>
      <w:r w:rsidR="008D332D">
        <w:rPr>
          <w:lang w:val="kk-KZ"/>
        </w:rPr>
        <w:t>. Снимают по 3 – 5 вольтамперограмм. Проводят их обработку.</w:t>
      </w:r>
    </w:p>
    <w:p w:rsidR="008D332D" w:rsidRDefault="008D332D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 xml:space="preserve">В окне </w:t>
      </w:r>
      <w:r w:rsidRPr="008D332D">
        <w:rPr>
          <w:lang w:val="kk-KZ"/>
        </w:rPr>
        <w:t>«</w:t>
      </w:r>
      <w:r>
        <w:rPr>
          <w:lang w:val="kk-KZ"/>
        </w:rPr>
        <w:t>Результаты измерения сигналов</w:t>
      </w:r>
      <w:r w:rsidRPr="008D332D">
        <w:rPr>
          <w:lang w:val="kk-KZ"/>
        </w:rPr>
        <w:t>»</w:t>
      </w:r>
      <w:r>
        <w:rPr>
          <w:lang w:val="kk-KZ"/>
        </w:rPr>
        <w:t xml:space="preserve"> отображаются результаты разметки для всех типов вольтамперограмм.</w:t>
      </w:r>
    </w:p>
    <w:p w:rsidR="008D332D" w:rsidRDefault="008D332D" w:rsidP="0042568C">
      <w:pPr>
        <w:pStyle w:val="af4"/>
        <w:ind w:firstLine="567"/>
        <w:jc w:val="both"/>
        <w:rPr>
          <w:lang w:val="kk-KZ"/>
        </w:rPr>
      </w:pPr>
      <w:r>
        <w:rPr>
          <w:b/>
          <w:u w:val="single"/>
          <w:lang w:val="kk-KZ"/>
        </w:rPr>
        <w:t>Расчет массовой концентрации ртути в контрольной пробе</w:t>
      </w:r>
    </w:p>
    <w:p w:rsidR="008D332D" w:rsidRDefault="008D332D" w:rsidP="0042568C">
      <w:pPr>
        <w:pStyle w:val="af4"/>
        <w:ind w:firstLine="567"/>
        <w:jc w:val="both"/>
        <w:rPr>
          <w:lang w:val="en-US"/>
        </w:rPr>
      </w:pPr>
      <w:r>
        <w:rPr>
          <w:lang w:val="kk-KZ"/>
        </w:rPr>
        <w:t xml:space="preserve">Запомняют таблицу </w:t>
      </w:r>
      <w:r w:rsidRPr="008D332D">
        <w:rPr>
          <w:lang w:val="kk-KZ"/>
        </w:rPr>
        <w:t>«</w:t>
      </w:r>
      <w:r>
        <w:rPr>
          <w:b/>
          <w:lang w:val="kk-KZ"/>
        </w:rPr>
        <w:t>Количество</w:t>
      </w:r>
      <w:r w:rsidRPr="008D332D">
        <w:rPr>
          <w:lang w:val="kk-KZ"/>
        </w:rPr>
        <w:t>»</w:t>
      </w:r>
      <w:r w:rsidRPr="00912424">
        <w:rPr>
          <w:lang w:val="kk-KZ"/>
        </w:rPr>
        <w:t>, например:</w:t>
      </w:r>
    </w:p>
    <w:p w:rsidR="001E7FFC" w:rsidRPr="001E7FFC" w:rsidRDefault="001E7FFC" w:rsidP="0042568C">
      <w:pPr>
        <w:pStyle w:val="af4"/>
        <w:ind w:firstLine="567"/>
        <w:jc w:val="both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301067" cy="2933936"/>
            <wp:effectExtent l="0" t="0" r="444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67" cy="293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EAF" w:rsidRDefault="008D332D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 xml:space="preserve">Для перехода в таблицу </w:t>
      </w:r>
      <w:r w:rsidRPr="008D332D">
        <w:rPr>
          <w:lang w:val="kk-KZ"/>
        </w:rPr>
        <w:t>«</w:t>
      </w:r>
      <w:r>
        <w:rPr>
          <w:b/>
          <w:lang w:val="kk-KZ"/>
        </w:rPr>
        <w:t>Концентрация</w:t>
      </w:r>
      <w:r w:rsidRPr="008D332D">
        <w:rPr>
          <w:lang w:val="kk-KZ"/>
        </w:rPr>
        <w:t>»</w:t>
      </w:r>
      <w:r>
        <w:rPr>
          <w:lang w:val="kk-KZ"/>
        </w:rPr>
        <w:t xml:space="preserve"> в главном окне на панели управления нажимают кнопку </w:t>
      </w:r>
      <w:r w:rsidR="00AC7EAF">
        <w:rPr>
          <w:lang w:val="kk-KZ"/>
        </w:rPr>
        <w:t>–</w:t>
      </w:r>
      <w:r>
        <w:rPr>
          <w:lang w:val="kk-KZ"/>
        </w:rPr>
        <w:t xml:space="preserve"> </w:t>
      </w:r>
      <w:r w:rsidR="00AC7EAF">
        <w:rPr>
          <w:b/>
          <w:lang w:val="kk-KZ"/>
        </w:rPr>
        <w:t xml:space="preserve">Окно просмотра результатов анализа. </w:t>
      </w:r>
      <w:r w:rsidR="00AC7EAF">
        <w:rPr>
          <w:lang w:val="kk-KZ"/>
        </w:rPr>
        <w:t>(См.</w:t>
      </w:r>
      <w:r w:rsidR="00AC7EAF" w:rsidRPr="00AC7EAF">
        <w:rPr>
          <w:lang w:val="kk-KZ"/>
        </w:rPr>
        <w:t>«</w:t>
      </w:r>
      <w:r w:rsidR="00AC7EAF">
        <w:rPr>
          <w:lang w:val="kk-KZ"/>
        </w:rPr>
        <w:t>Руководство пользователя</w:t>
      </w:r>
      <w:r w:rsidR="00AC7EAF" w:rsidRPr="00AC7EAF">
        <w:rPr>
          <w:lang w:val="kk-KZ"/>
        </w:rPr>
        <w:t>»</w:t>
      </w:r>
      <w:r w:rsidR="00AC7EAF">
        <w:rPr>
          <w:lang w:val="kk-KZ"/>
        </w:rPr>
        <w:t xml:space="preserve">, раздел 4.9 </w:t>
      </w:r>
      <w:r w:rsidR="00AC7EAF" w:rsidRPr="00AC7EAF">
        <w:rPr>
          <w:lang w:val="kk-KZ"/>
        </w:rPr>
        <w:t>«</w:t>
      </w:r>
      <w:r w:rsidR="00AC7EAF">
        <w:rPr>
          <w:lang w:val="kk-KZ"/>
        </w:rPr>
        <w:t>Вычисление концентрации</w:t>
      </w:r>
      <w:r w:rsidR="00AC7EAF" w:rsidRPr="00AC7EAF">
        <w:rPr>
          <w:lang w:val="kk-KZ"/>
        </w:rPr>
        <w:t>»</w:t>
      </w:r>
    </w:p>
    <w:p w:rsidR="00AC7EAF" w:rsidRDefault="00AC7EAF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>Если расхождение между полученными и введенными концентрациями не превышает 30%, графитовый электрод считают пригодным к работе. После этого можно приступать к измерению проб в такой же последовательности. Электроды готовы к работе. В противном случае подготовку и проверку графитовых электродов следует повтоорить еще раз.</w:t>
      </w:r>
    </w:p>
    <w:p w:rsidR="00AC7EAF" w:rsidRDefault="00AC7EAF" w:rsidP="0042568C">
      <w:pPr>
        <w:pStyle w:val="af4"/>
        <w:ind w:firstLine="567"/>
        <w:jc w:val="both"/>
        <w:rPr>
          <w:b/>
          <w:u w:val="single"/>
          <w:lang w:val="kk-KZ"/>
        </w:rPr>
      </w:pPr>
      <w:r w:rsidRPr="00AC7EAF">
        <w:rPr>
          <w:b/>
          <w:u w:val="single"/>
          <w:lang w:val="kk-KZ"/>
        </w:rPr>
        <w:t>Б.2.2. Измерения при анализе пробы на содержание ртути</w:t>
      </w:r>
    </w:p>
    <w:p w:rsidR="00AC7EAF" w:rsidRDefault="00AC7EAF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>Одновременно рекомендуетсчя проводить анализ двух параллельных и одной холостой пробы в трех стаканчиках.</w:t>
      </w:r>
    </w:p>
    <w:p w:rsidR="0042568C" w:rsidRDefault="0042568C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>Стаканчики с пробой анализируемого объекта, подготовленные для измерения по разделу 2 Инстркуции «Подготовка пробы» помещают в электрохимическую ячейку, отпускают электроды.</w:t>
      </w:r>
    </w:p>
    <w:p w:rsidR="00D94303" w:rsidRDefault="00D94303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 xml:space="preserve">Запускают команду </w:t>
      </w:r>
      <w:r w:rsidRPr="00D94303">
        <w:rPr>
          <w:b/>
          <w:lang w:val="kk-KZ"/>
        </w:rPr>
        <w:t>«Получение вольтамперограмм пробы с добавкой»</w:t>
      </w:r>
      <w:r>
        <w:rPr>
          <w:lang w:val="kk-KZ"/>
        </w:rPr>
        <w:t>. Снимают по 3-5 вольтамперограмм. Проводят их обработку так же, как и при измерении пробы.</w:t>
      </w:r>
    </w:p>
    <w:p w:rsidR="005F53D8" w:rsidRDefault="005F53D8" w:rsidP="0042568C">
      <w:pPr>
        <w:pStyle w:val="af4"/>
        <w:ind w:firstLine="567"/>
        <w:jc w:val="both"/>
        <w:rPr>
          <w:b/>
          <w:u w:val="single"/>
          <w:lang w:val="kk-KZ"/>
        </w:rPr>
      </w:pPr>
      <w:r w:rsidRPr="005F53D8">
        <w:rPr>
          <w:b/>
          <w:u w:val="single"/>
          <w:lang w:val="kk-KZ"/>
        </w:rPr>
        <w:t>Вычисление массовых концентраций определяемого элемента</w:t>
      </w:r>
      <w:r>
        <w:rPr>
          <w:b/>
          <w:u w:val="single"/>
          <w:lang w:val="kk-KZ"/>
        </w:rPr>
        <w:t>.</w:t>
      </w:r>
    </w:p>
    <w:p w:rsidR="005F53D8" w:rsidRDefault="005F53D8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>В таблице «Количество» для каждой активной ячейки указывают: массу навески, объем пробы и концентрацию добавки.</w:t>
      </w:r>
    </w:p>
    <w:p w:rsidR="005F53D8" w:rsidRDefault="005F53D8" w:rsidP="0042568C">
      <w:pPr>
        <w:pStyle w:val="af4"/>
        <w:ind w:firstLine="567"/>
        <w:jc w:val="both"/>
        <w:rPr>
          <w:lang w:val="kk-KZ"/>
        </w:rPr>
      </w:pPr>
      <w:r>
        <w:rPr>
          <w:lang w:val="kk-KZ"/>
        </w:rPr>
        <w:t xml:space="preserve">Нажимают кнопку- </w:t>
      </w:r>
      <w:r w:rsidRPr="005F53D8">
        <w:rPr>
          <w:b/>
          <w:lang w:val="kk-KZ"/>
        </w:rPr>
        <w:t>Окно просмотра результатов анализа</w:t>
      </w:r>
      <w:r>
        <w:rPr>
          <w:lang w:val="kk-KZ"/>
        </w:rPr>
        <w:t xml:space="preserve"> в главном окне на панели управления.</w:t>
      </w:r>
    </w:p>
    <w:p w:rsidR="005F53D8" w:rsidRDefault="005F53D8" w:rsidP="0042568C">
      <w:pPr>
        <w:pStyle w:val="af4"/>
        <w:ind w:firstLine="567"/>
        <w:jc w:val="both"/>
      </w:pPr>
      <w:r>
        <w:rPr>
          <w:lang w:val="kk-KZ"/>
        </w:rPr>
        <w:t xml:space="preserve">В таблице представлены значения массовых концентраций ртути для каждой из параллельных проб. Нажимают кнопку </w:t>
      </w:r>
      <w:r w:rsidRPr="00B922E8">
        <w:rPr>
          <w:b/>
        </w:rPr>
        <w:t>[</w:t>
      </w:r>
      <w:r w:rsidRPr="005F53D8">
        <w:rPr>
          <w:b/>
        </w:rPr>
        <w:t>Приемлемость</w:t>
      </w:r>
      <w:r w:rsidRPr="00B922E8">
        <w:rPr>
          <w:b/>
        </w:rPr>
        <w:t>]</w:t>
      </w:r>
      <w:r w:rsidR="00B922E8">
        <w:t>, в случае, когда результаты измерений параллельных проб приемлемы, вычисляется среднее арифметическое значение, которое принимают за результат анализа.</w:t>
      </w:r>
    </w:p>
    <w:p w:rsidR="005C097F" w:rsidRDefault="005C097F" w:rsidP="0042568C">
      <w:pPr>
        <w:pStyle w:val="af4"/>
        <w:ind w:firstLine="567"/>
        <w:jc w:val="both"/>
      </w:pPr>
      <w:r w:rsidRPr="005C097F">
        <w:rPr>
          <w:b/>
          <w:u w:val="single"/>
        </w:rPr>
        <w:t>Создание документа</w:t>
      </w:r>
      <w:r>
        <w:rPr>
          <w:b/>
          <w:u w:val="single"/>
        </w:rPr>
        <w:t>.</w:t>
      </w:r>
      <w:r>
        <w:t xml:space="preserve"> Для сохранения документа на панели управления нажимают кнопку или в главном меню выбирают пункт </w:t>
      </w:r>
      <w:r w:rsidRPr="005C097F">
        <w:rPr>
          <w:b/>
        </w:rPr>
        <w:t>Документ</w:t>
      </w:r>
      <w:proofErr w:type="gramStart"/>
      <w:r>
        <w:rPr>
          <w:b/>
        </w:rPr>
        <w:t>/С</w:t>
      </w:r>
      <w:proofErr w:type="gramEnd"/>
      <w:r>
        <w:rPr>
          <w:b/>
        </w:rPr>
        <w:t xml:space="preserve">охранить в архиве. </w:t>
      </w:r>
      <w:r>
        <w:t>(См. «Руководство пользователя», раздел 5 «Работа с документом»).</w:t>
      </w:r>
    </w:p>
    <w:p w:rsidR="005C097F" w:rsidRDefault="005C097F" w:rsidP="0042568C">
      <w:pPr>
        <w:pStyle w:val="af4"/>
        <w:ind w:firstLine="567"/>
        <w:jc w:val="both"/>
      </w:pPr>
      <w:r>
        <w:t xml:space="preserve">Для печати вольтамперных кривых на принтере нажимают кнопку или в главном меню выбирают пункт </w:t>
      </w:r>
      <w:r>
        <w:rPr>
          <w:b/>
        </w:rPr>
        <w:t xml:space="preserve">Документ/ Печать графиков </w:t>
      </w:r>
      <w:r>
        <w:t>(См. «Руководство</w:t>
      </w:r>
      <w:r w:rsidR="009723C1">
        <w:t xml:space="preserve"> пользователя</w:t>
      </w:r>
      <w:r>
        <w:t>»</w:t>
      </w:r>
      <w:r w:rsidR="009723C1">
        <w:t>, раздел 6 «Печать»</w:t>
      </w:r>
      <w:r>
        <w:t>)</w:t>
      </w:r>
      <w:r w:rsidR="009723C1">
        <w:t>.</w:t>
      </w:r>
    </w:p>
    <w:p w:rsidR="009723C1" w:rsidRPr="009723C1" w:rsidRDefault="009723C1" w:rsidP="0042568C">
      <w:pPr>
        <w:pStyle w:val="af4"/>
        <w:ind w:firstLine="567"/>
        <w:jc w:val="both"/>
      </w:pPr>
      <w:r>
        <w:lastRenderedPageBreak/>
        <w:t xml:space="preserve">Данные результата анализа могут быть распечатаны в виде протокола в формате </w:t>
      </w:r>
      <w:r>
        <w:rPr>
          <w:lang w:val="en-US"/>
        </w:rPr>
        <w:t>Microsoft</w:t>
      </w:r>
      <w:r w:rsidRPr="009723C1">
        <w:t xml:space="preserve"> </w:t>
      </w:r>
      <w:r>
        <w:t>®</w:t>
      </w:r>
      <w:r w:rsidRPr="009723C1">
        <w:t xml:space="preserve"> </w:t>
      </w:r>
      <w:r>
        <w:rPr>
          <w:lang w:val="en-US"/>
        </w:rPr>
        <w:t>Word</w:t>
      </w:r>
      <w:r w:rsidRPr="009723C1">
        <w:t xml:space="preserve"> </w:t>
      </w:r>
      <w:r>
        <w:t>по существующему шаблону отчета (См. «Руководство пользователя», раздел 7.2). Так же возможно создание шаблона по требуемому типу оформления отчета (См. «Руководство пользователя», раздел  7.1).</w:t>
      </w:r>
    </w:p>
    <w:p w:rsidR="005F147A" w:rsidRDefault="005F147A" w:rsidP="009723C1">
      <w:pPr>
        <w:spacing w:before="100" w:beforeAutospacing="1" w:line="215" w:lineRule="atLeast"/>
        <w:rPr>
          <w:vertAlign w:val="superscript"/>
          <w:lang w:val="kk-KZ"/>
        </w:rPr>
      </w:pPr>
    </w:p>
    <w:p w:rsidR="009723C1" w:rsidRPr="005F147A" w:rsidRDefault="009723C1" w:rsidP="009723C1">
      <w:pPr>
        <w:spacing w:before="100" w:beforeAutospacing="1" w:line="215" w:lineRule="atLeast"/>
        <w:rPr>
          <w:szCs w:val="24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D80D0E" w:rsidRDefault="00D80D0E" w:rsidP="009723C1">
      <w:pPr>
        <w:ind w:firstLine="567"/>
        <w:jc w:val="center"/>
        <w:rPr>
          <w:b/>
          <w:color w:val="000000" w:themeColor="text1"/>
          <w:szCs w:val="24"/>
          <w:lang w:val="kk-KZ"/>
        </w:rPr>
      </w:pPr>
    </w:p>
    <w:p w:rsidR="0043610E" w:rsidRPr="00657E9E" w:rsidRDefault="00131FB8" w:rsidP="009723C1">
      <w:pPr>
        <w:ind w:firstLine="567"/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lastRenderedPageBreak/>
        <w:t>Б</w:t>
      </w:r>
      <w:r w:rsidR="0043610E" w:rsidRPr="00657E9E">
        <w:rPr>
          <w:b/>
          <w:color w:val="000000" w:themeColor="text1"/>
          <w:szCs w:val="24"/>
        </w:rPr>
        <w:t>иблиография</w:t>
      </w:r>
    </w:p>
    <w:p w:rsidR="0043610E" w:rsidRPr="00FB6371" w:rsidRDefault="0043610E" w:rsidP="003D0BBC">
      <w:pPr>
        <w:ind w:firstLine="567"/>
        <w:jc w:val="center"/>
        <w:rPr>
          <w:color w:val="000000" w:themeColor="text1"/>
          <w:szCs w:val="24"/>
        </w:rPr>
      </w:pPr>
    </w:p>
    <w:p w:rsidR="001144B5" w:rsidRPr="00657E9E" w:rsidRDefault="001144B5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[1] Закон Республики Казахстан «Об обеспечении единства измерений» № 53-</w:t>
      </w:r>
      <w:r w:rsidRPr="00657E9E">
        <w:rPr>
          <w:color w:val="000000" w:themeColor="text1"/>
          <w:szCs w:val="24"/>
          <w:lang w:val="en-US"/>
        </w:rPr>
        <w:t>II</w:t>
      </w:r>
      <w:r w:rsidRPr="00657E9E">
        <w:rPr>
          <w:color w:val="000000" w:themeColor="text1"/>
          <w:szCs w:val="24"/>
        </w:rPr>
        <w:t xml:space="preserve"> от                  7 июня </w:t>
      </w:r>
      <w:smartTag w:uri="urn:schemas-microsoft-com:office:smarttags" w:element="metricconverter">
        <w:smartTagPr>
          <w:attr w:name="ProductID" w:val="2000 г"/>
        </w:smartTagPr>
        <w:r w:rsidRPr="00657E9E">
          <w:rPr>
            <w:color w:val="000000" w:themeColor="text1"/>
            <w:szCs w:val="24"/>
          </w:rPr>
          <w:t>2000 г</w:t>
        </w:r>
      </w:smartTag>
      <w:r w:rsidRPr="00657E9E">
        <w:rPr>
          <w:color w:val="000000" w:themeColor="text1"/>
          <w:szCs w:val="24"/>
        </w:rPr>
        <w:t>.</w:t>
      </w:r>
    </w:p>
    <w:p w:rsidR="001144B5" w:rsidRPr="00657E9E" w:rsidRDefault="001144B5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[2] Постановление Правительства Республики Казахстан от 9 октября 2014 года № 1077 «Об утверждении Правил пожарной безопасности».</w:t>
      </w:r>
    </w:p>
    <w:p w:rsidR="001144B5" w:rsidRPr="00657E9E" w:rsidRDefault="001144B5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 xml:space="preserve">[3] Приказ Министра здравоохранения Республики Казахстан от 8 сентября 2017 года № 684 «Об утверждении Санитарных правил «Санитарно-эпидемиологические требования к лабораториям, использующим потенциально опасные химические и биологические вещества». </w:t>
      </w: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</w:t>
      </w:r>
      <w:r w:rsidR="001144B5" w:rsidRPr="00657E9E">
        <w:rPr>
          <w:color w:val="000000" w:themeColor="text1"/>
          <w:szCs w:val="24"/>
        </w:rPr>
        <w:t>4</w:t>
      </w:r>
      <w:r w:rsidRPr="00657E9E">
        <w:rPr>
          <w:color w:val="000000" w:themeColor="text1"/>
          <w:szCs w:val="24"/>
        </w:rPr>
        <w:t>]</w:t>
      </w:r>
      <w:r w:rsidR="003E430C" w:rsidRPr="00657E9E">
        <w:rPr>
          <w:color w:val="000000" w:themeColor="text1"/>
          <w:szCs w:val="24"/>
        </w:rPr>
        <w:t xml:space="preserve"> </w:t>
      </w:r>
      <w:r w:rsidR="00F901EA" w:rsidRPr="00657E9E">
        <w:rPr>
          <w:rStyle w:val="extended-textshort"/>
          <w:bCs/>
          <w:color w:val="000000" w:themeColor="text1"/>
          <w:szCs w:val="24"/>
        </w:rPr>
        <w:t>ТУ</w:t>
      </w:r>
      <w:r w:rsidR="00F901EA" w:rsidRPr="00657E9E">
        <w:rPr>
          <w:rStyle w:val="extended-textshort"/>
          <w:color w:val="000000" w:themeColor="text1"/>
          <w:szCs w:val="24"/>
        </w:rPr>
        <w:t xml:space="preserve"> </w:t>
      </w:r>
      <w:r w:rsidR="00F901EA" w:rsidRPr="00657E9E">
        <w:rPr>
          <w:rStyle w:val="extended-textshort"/>
          <w:bCs/>
          <w:color w:val="000000" w:themeColor="text1"/>
          <w:szCs w:val="24"/>
        </w:rPr>
        <w:t>64</w:t>
      </w:r>
      <w:r w:rsidR="00F901EA" w:rsidRPr="00657E9E">
        <w:rPr>
          <w:rStyle w:val="extended-textshort"/>
          <w:color w:val="000000" w:themeColor="text1"/>
          <w:szCs w:val="24"/>
        </w:rPr>
        <w:t>-</w:t>
      </w:r>
      <w:r w:rsidR="00F901EA" w:rsidRPr="00657E9E">
        <w:rPr>
          <w:rStyle w:val="extended-textshort"/>
          <w:bCs/>
          <w:color w:val="000000" w:themeColor="text1"/>
          <w:szCs w:val="24"/>
        </w:rPr>
        <w:t>1</w:t>
      </w:r>
      <w:r w:rsidR="00F901EA" w:rsidRPr="00657E9E">
        <w:rPr>
          <w:rStyle w:val="extended-textshort"/>
          <w:color w:val="000000" w:themeColor="text1"/>
          <w:szCs w:val="24"/>
        </w:rPr>
        <w:t>-</w:t>
      </w:r>
      <w:r w:rsidR="00F901EA" w:rsidRPr="00657E9E">
        <w:rPr>
          <w:rStyle w:val="extended-textshort"/>
          <w:bCs/>
          <w:color w:val="000000" w:themeColor="text1"/>
          <w:szCs w:val="24"/>
        </w:rPr>
        <w:t>707</w:t>
      </w:r>
      <w:r w:rsidR="00F901EA" w:rsidRPr="00657E9E">
        <w:rPr>
          <w:rStyle w:val="extended-textshort"/>
          <w:color w:val="000000" w:themeColor="text1"/>
          <w:szCs w:val="24"/>
        </w:rPr>
        <w:t>-</w:t>
      </w:r>
      <w:r w:rsidR="00F901EA" w:rsidRPr="00657E9E">
        <w:rPr>
          <w:rStyle w:val="extended-textshort"/>
          <w:bCs/>
          <w:color w:val="000000" w:themeColor="text1"/>
          <w:szCs w:val="24"/>
        </w:rPr>
        <w:t>80</w:t>
      </w:r>
      <w:r w:rsidR="00F901EA" w:rsidRPr="00657E9E">
        <w:rPr>
          <w:color w:val="000000" w:themeColor="text1"/>
          <w:szCs w:val="24"/>
        </w:rPr>
        <w:t xml:space="preserve"> Штативы лабораторные ШЛ.</w:t>
      </w:r>
    </w:p>
    <w:p w:rsidR="0043610E" w:rsidRPr="00657E9E" w:rsidRDefault="00720B10" w:rsidP="003D0BBC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</w:t>
      </w:r>
      <w:r w:rsidR="001144B5" w:rsidRPr="00657E9E">
        <w:rPr>
          <w:color w:val="000000" w:themeColor="text1"/>
          <w:szCs w:val="24"/>
        </w:rPr>
        <w:t>5</w:t>
      </w:r>
      <w:r w:rsidRPr="00657E9E">
        <w:rPr>
          <w:color w:val="000000" w:themeColor="text1"/>
          <w:szCs w:val="24"/>
        </w:rPr>
        <w:t xml:space="preserve">] </w:t>
      </w:r>
      <w:r w:rsidR="00F901EA" w:rsidRPr="00657E9E">
        <w:rPr>
          <w:color w:val="000000" w:themeColor="text1"/>
          <w:spacing w:val="2"/>
          <w:szCs w:val="24"/>
          <w:shd w:val="clear" w:color="auto" w:fill="FFFFFF"/>
        </w:rPr>
        <w:t>ТУ 38 1051835-88 Пробки резиновые конусные.</w:t>
      </w:r>
    </w:p>
    <w:p w:rsidR="00720B10" w:rsidRPr="00657E9E" w:rsidRDefault="00720B10" w:rsidP="003D0BBC">
      <w:pPr>
        <w:ind w:firstLine="567"/>
        <w:jc w:val="both"/>
        <w:rPr>
          <w:color w:val="000000" w:themeColor="text1"/>
          <w:szCs w:val="24"/>
        </w:rPr>
      </w:pPr>
    </w:p>
    <w:tbl>
      <w:tblPr>
        <w:tblW w:w="57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5295"/>
      </w:tblGrid>
      <w:tr w:rsidR="009723C1" w:rsidRPr="009723C1" w:rsidTr="00101344">
        <w:trPr>
          <w:trHeight w:val="360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[ 1 ]</w:t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ТУ 25-74.24.021-86 Самописец ПДА-1. Технические условия</w:t>
            </w:r>
          </w:p>
        </w:tc>
      </w:tr>
      <w:tr w:rsidR="009723C1" w:rsidRPr="009723C1" w:rsidTr="00101344">
        <w:trPr>
          <w:trHeight w:val="195"/>
          <w:tblCellSpacing w:w="0" w:type="dxa"/>
        </w:trPr>
        <w:tc>
          <w:tcPr>
            <w:tcW w:w="480" w:type="dxa"/>
            <w:hideMark/>
          </w:tcPr>
          <w:p w:rsidR="009723C1" w:rsidRPr="00101344" w:rsidRDefault="009723C1" w:rsidP="009723C1">
            <w:pPr>
              <w:pStyle w:val="af4"/>
              <w:rPr>
                <w:szCs w:val="24"/>
              </w:rPr>
            </w:pPr>
            <w:r w:rsidRPr="00101344">
              <w:rPr>
                <w:bCs/>
                <w:iCs/>
              </w:rPr>
              <w:t>[2 ]</w:t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ТУ 25-04-1696-75 Вольтметр цифровой. Технические условия</w:t>
            </w:r>
          </w:p>
        </w:tc>
      </w:tr>
      <w:tr w:rsidR="009723C1" w:rsidRPr="009723C1" w:rsidTr="00101344">
        <w:trPr>
          <w:trHeight w:val="210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[ 3 ]</w:t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ТУ 4215-001-20694097-98 Комплекс СТА аналитический</w:t>
            </w:r>
          </w:p>
        </w:tc>
      </w:tr>
      <w:tr w:rsidR="009723C1" w:rsidRPr="009723C1" w:rsidTr="00101344">
        <w:trPr>
          <w:trHeight w:val="195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szCs w:val="24"/>
              </w:rPr>
              <w:br w:type="page"/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proofErr w:type="spellStart"/>
            <w:r w:rsidRPr="009723C1">
              <w:rPr>
                <w:rFonts w:eastAsia="Arial Unicode MS"/>
              </w:rPr>
              <w:t>вольтамперометрический</w:t>
            </w:r>
            <w:proofErr w:type="spellEnd"/>
            <w:r w:rsidRPr="009723C1">
              <w:rPr>
                <w:rFonts w:eastAsia="Arial Unicode MS"/>
              </w:rPr>
              <w:t>. Технические условия</w:t>
            </w:r>
          </w:p>
        </w:tc>
      </w:tr>
      <w:tr w:rsidR="009723C1" w:rsidRPr="009723C1" w:rsidTr="00101344">
        <w:trPr>
          <w:trHeight w:val="210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[ 4 ]</w:t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ТУ 4215-001-59681863 Комплекс ТА аналитический вольтам</w:t>
            </w:r>
            <w:r w:rsidRPr="009723C1">
              <w:rPr>
                <w:rFonts w:eastAsia="Arial Unicode MS"/>
              </w:rPr>
              <w:softHyphen/>
            </w:r>
          </w:p>
        </w:tc>
      </w:tr>
      <w:tr w:rsidR="009723C1" w:rsidRPr="009723C1" w:rsidTr="00101344">
        <w:trPr>
          <w:trHeight w:val="195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szCs w:val="24"/>
              </w:rPr>
              <w:br w:type="page"/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proofErr w:type="spellStart"/>
            <w:r w:rsidRPr="009723C1">
              <w:rPr>
                <w:rFonts w:eastAsia="Arial Unicode MS"/>
              </w:rPr>
              <w:t>перометрический</w:t>
            </w:r>
            <w:proofErr w:type="spellEnd"/>
            <w:r w:rsidRPr="009723C1">
              <w:rPr>
                <w:rFonts w:eastAsia="Arial Unicode MS"/>
              </w:rPr>
              <w:t>. Технические условия</w:t>
            </w:r>
          </w:p>
        </w:tc>
      </w:tr>
      <w:tr w:rsidR="009723C1" w:rsidRPr="009723C1" w:rsidTr="00101344">
        <w:trPr>
          <w:trHeight w:val="195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[ 5 ]</w:t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ТУ 64-1-3329-81 Дозаторы пипеточные П1-0.50 и П1-1.0</w:t>
            </w:r>
          </w:p>
        </w:tc>
      </w:tr>
      <w:tr w:rsidR="009723C1" w:rsidRPr="009723C1" w:rsidTr="00101344">
        <w:trPr>
          <w:trHeight w:val="210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[ 6 ]</w:t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 xml:space="preserve">ТУ 25-1173.103-84 Аппарат для </w:t>
            </w:r>
            <w:proofErr w:type="spellStart"/>
            <w:r w:rsidRPr="009723C1">
              <w:rPr>
                <w:rFonts w:eastAsia="Arial Unicode MS"/>
              </w:rPr>
              <w:t>бидистилляции</w:t>
            </w:r>
            <w:proofErr w:type="spellEnd"/>
            <w:r w:rsidRPr="009723C1">
              <w:rPr>
                <w:rFonts w:eastAsia="Arial Unicode MS"/>
              </w:rPr>
              <w:t xml:space="preserve"> воды. </w:t>
            </w:r>
            <w:proofErr w:type="spellStart"/>
            <w:r w:rsidRPr="009723C1">
              <w:rPr>
                <w:rFonts w:eastAsia="Arial Unicode MS"/>
              </w:rPr>
              <w:t>Техни</w:t>
            </w:r>
            <w:proofErr w:type="spellEnd"/>
            <w:r w:rsidRPr="009723C1">
              <w:rPr>
                <w:rFonts w:eastAsia="Arial Unicode MS"/>
              </w:rPr>
              <w:softHyphen/>
            </w:r>
          </w:p>
        </w:tc>
      </w:tr>
      <w:tr w:rsidR="009723C1" w:rsidRPr="009723C1" w:rsidTr="00101344">
        <w:trPr>
          <w:trHeight w:val="195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szCs w:val="24"/>
              </w:rPr>
              <w:br w:type="page"/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proofErr w:type="spellStart"/>
            <w:r w:rsidRPr="009723C1">
              <w:rPr>
                <w:rFonts w:eastAsia="Arial Unicode MS"/>
              </w:rPr>
              <w:t>ческие</w:t>
            </w:r>
            <w:proofErr w:type="spellEnd"/>
            <w:r w:rsidRPr="009723C1">
              <w:rPr>
                <w:rFonts w:eastAsia="Arial Unicode MS"/>
              </w:rPr>
              <w:t xml:space="preserve"> условия</w:t>
            </w:r>
          </w:p>
        </w:tc>
      </w:tr>
      <w:tr w:rsidR="009723C1" w:rsidRPr="009723C1" w:rsidTr="00101344">
        <w:trPr>
          <w:trHeight w:val="210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[ 7 ]</w:t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 xml:space="preserve">ТУ 3443-001-36304081 Печь двухкамерная ПДП-18М. </w:t>
            </w:r>
            <w:proofErr w:type="spellStart"/>
            <w:r w:rsidRPr="009723C1">
              <w:rPr>
                <w:rFonts w:eastAsia="Arial Unicode MS"/>
              </w:rPr>
              <w:t>Техни</w:t>
            </w:r>
            <w:proofErr w:type="spellEnd"/>
            <w:r w:rsidRPr="009723C1">
              <w:rPr>
                <w:rFonts w:eastAsia="Arial Unicode MS"/>
              </w:rPr>
              <w:softHyphen/>
            </w:r>
          </w:p>
        </w:tc>
      </w:tr>
      <w:tr w:rsidR="009723C1" w:rsidRPr="009723C1" w:rsidTr="00101344">
        <w:trPr>
          <w:trHeight w:val="195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szCs w:val="24"/>
              </w:rPr>
              <w:br w:type="page"/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proofErr w:type="spellStart"/>
            <w:r w:rsidRPr="009723C1">
              <w:rPr>
                <w:rFonts w:eastAsia="Arial Unicode MS"/>
              </w:rPr>
              <w:t>ческие</w:t>
            </w:r>
            <w:proofErr w:type="spellEnd"/>
            <w:r w:rsidRPr="009723C1">
              <w:rPr>
                <w:rFonts w:eastAsia="Arial Unicode MS"/>
              </w:rPr>
              <w:t xml:space="preserve"> условия</w:t>
            </w:r>
          </w:p>
        </w:tc>
      </w:tr>
      <w:tr w:rsidR="009723C1" w:rsidRPr="009723C1" w:rsidTr="00101344">
        <w:trPr>
          <w:trHeight w:val="195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[ 8 ]</w:t>
            </w:r>
          </w:p>
        </w:tc>
        <w:tc>
          <w:tcPr>
            <w:tcW w:w="5295" w:type="dxa"/>
            <w:hideMark/>
          </w:tcPr>
          <w:p w:rsidR="009723C1" w:rsidRPr="009723C1" w:rsidRDefault="009723C1" w:rsidP="009723C1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ТУ 64-1.973-76 Щипцы тигельные. Технические условия</w:t>
            </w:r>
          </w:p>
        </w:tc>
      </w:tr>
      <w:tr w:rsidR="009723C1" w:rsidRPr="009723C1" w:rsidTr="00101344">
        <w:trPr>
          <w:trHeight w:val="195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101344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>[ 9 ]</w:t>
            </w:r>
          </w:p>
        </w:tc>
        <w:tc>
          <w:tcPr>
            <w:tcW w:w="5295" w:type="dxa"/>
            <w:hideMark/>
          </w:tcPr>
          <w:p w:rsidR="009723C1" w:rsidRPr="009723C1" w:rsidRDefault="009723C1" w:rsidP="00101344">
            <w:pPr>
              <w:pStyle w:val="af4"/>
              <w:rPr>
                <w:szCs w:val="24"/>
              </w:rPr>
            </w:pPr>
            <w:r w:rsidRPr="009723C1">
              <w:rPr>
                <w:rFonts w:eastAsia="Arial Unicode MS"/>
              </w:rPr>
              <w:t xml:space="preserve">ТУ 6-09-2502-77 Вода </w:t>
            </w:r>
            <w:proofErr w:type="spellStart"/>
            <w:r w:rsidRPr="009723C1">
              <w:rPr>
                <w:rFonts w:eastAsia="Arial Unicode MS"/>
              </w:rPr>
              <w:t>бидистиллированная</w:t>
            </w:r>
            <w:proofErr w:type="spellEnd"/>
            <w:r w:rsidRPr="009723C1">
              <w:rPr>
                <w:rFonts w:eastAsia="Arial Unicode MS"/>
              </w:rPr>
              <w:t>. Технические ус</w:t>
            </w:r>
            <w:r w:rsidRPr="009723C1">
              <w:rPr>
                <w:rFonts w:eastAsia="Arial Unicode MS"/>
              </w:rPr>
              <w:softHyphen/>
            </w:r>
          </w:p>
        </w:tc>
      </w:tr>
      <w:tr w:rsidR="009723C1" w:rsidRPr="009723C1" w:rsidTr="00101344">
        <w:trPr>
          <w:trHeight w:val="240"/>
          <w:tblCellSpacing w:w="0" w:type="dxa"/>
        </w:trPr>
        <w:tc>
          <w:tcPr>
            <w:tcW w:w="480" w:type="dxa"/>
            <w:hideMark/>
          </w:tcPr>
          <w:p w:rsidR="009723C1" w:rsidRPr="009723C1" w:rsidRDefault="009723C1" w:rsidP="00101344">
            <w:pPr>
              <w:pStyle w:val="af4"/>
              <w:rPr>
                <w:szCs w:val="24"/>
              </w:rPr>
            </w:pPr>
            <w:r w:rsidRPr="009723C1">
              <w:rPr>
                <w:szCs w:val="24"/>
              </w:rPr>
              <w:br w:type="page"/>
            </w:r>
          </w:p>
        </w:tc>
        <w:tc>
          <w:tcPr>
            <w:tcW w:w="5295" w:type="dxa"/>
            <w:hideMark/>
          </w:tcPr>
          <w:p w:rsidR="009723C1" w:rsidRPr="009723C1" w:rsidRDefault="009723C1" w:rsidP="00101344">
            <w:pPr>
              <w:pStyle w:val="af4"/>
              <w:rPr>
                <w:szCs w:val="24"/>
              </w:rPr>
            </w:pPr>
            <w:proofErr w:type="spellStart"/>
            <w:r w:rsidRPr="009723C1">
              <w:rPr>
                <w:rFonts w:eastAsia="Arial Unicode MS"/>
              </w:rPr>
              <w:t>ловия</w:t>
            </w:r>
            <w:proofErr w:type="spellEnd"/>
          </w:p>
        </w:tc>
      </w:tr>
    </w:tbl>
    <w:p w:rsidR="009723C1" w:rsidRPr="00101344" w:rsidRDefault="00101344" w:rsidP="00101344">
      <w:pPr>
        <w:pStyle w:val="af4"/>
        <w:rPr>
          <w:szCs w:val="24"/>
        </w:rPr>
      </w:pPr>
      <w:r>
        <w:rPr>
          <w:rFonts w:eastAsia="Arial Unicode MS"/>
        </w:rPr>
        <w:t>[ 10</w:t>
      </w:r>
      <w:r w:rsidRPr="009723C1">
        <w:rPr>
          <w:rFonts w:eastAsia="Arial Unicode MS"/>
        </w:rPr>
        <w:t xml:space="preserve"> ]</w:t>
      </w:r>
      <w:r w:rsidR="009723C1" w:rsidRPr="00101344">
        <w:rPr>
          <w:rFonts w:eastAsia="Arial Unicode MS"/>
          <w:szCs w:val="24"/>
        </w:rPr>
        <w:t>ТУ 6-09-3678-74 Калия хлорид ос. ч.. Технические условия</w:t>
      </w:r>
    </w:p>
    <w:p w:rsidR="009723C1" w:rsidRPr="00101344" w:rsidRDefault="00101344" w:rsidP="00101344">
      <w:pPr>
        <w:pStyle w:val="af4"/>
        <w:rPr>
          <w:szCs w:val="24"/>
        </w:rPr>
      </w:pPr>
      <w:r>
        <w:rPr>
          <w:rFonts w:eastAsia="Arial Unicode MS"/>
        </w:rPr>
        <w:t>[ 11</w:t>
      </w:r>
      <w:r w:rsidRPr="009723C1">
        <w:rPr>
          <w:rFonts w:eastAsia="Arial Unicode MS"/>
        </w:rPr>
        <w:t xml:space="preserve"> ]</w:t>
      </w:r>
      <w:r w:rsidR="009723C1" w:rsidRPr="00101344">
        <w:rPr>
          <w:rFonts w:eastAsia="Arial Unicode MS"/>
          <w:szCs w:val="24"/>
        </w:rPr>
        <w:t xml:space="preserve">ТУ 2-036-0224450-014-89 Шкурка шлифовальная тканевая </w:t>
      </w:r>
      <w:proofErr w:type="spellStart"/>
      <w:r w:rsidR="009723C1" w:rsidRPr="00101344">
        <w:rPr>
          <w:rFonts w:eastAsia="Arial Unicode MS"/>
          <w:szCs w:val="24"/>
        </w:rPr>
        <w:t>эльборовая</w:t>
      </w:r>
      <w:proofErr w:type="spellEnd"/>
      <w:r w:rsidR="009723C1" w:rsidRPr="00101344">
        <w:rPr>
          <w:rFonts w:eastAsia="Arial Unicode MS"/>
          <w:szCs w:val="24"/>
        </w:rPr>
        <w:t>. Технические условия</w:t>
      </w:r>
    </w:p>
    <w:p w:rsidR="009723C1" w:rsidRPr="00101344" w:rsidRDefault="009723C1" w:rsidP="00101344">
      <w:pPr>
        <w:pStyle w:val="af4"/>
        <w:rPr>
          <w:szCs w:val="24"/>
        </w:rPr>
      </w:pPr>
    </w:p>
    <w:p w:rsidR="009723C1" w:rsidRPr="00101344" w:rsidRDefault="00101344" w:rsidP="00101344">
      <w:pPr>
        <w:pStyle w:val="af4"/>
        <w:rPr>
          <w:szCs w:val="24"/>
        </w:rPr>
      </w:pPr>
      <w:r>
        <w:rPr>
          <w:rFonts w:eastAsia="Arial Unicode MS"/>
        </w:rPr>
        <w:t>[ 12</w:t>
      </w:r>
      <w:r w:rsidRPr="009723C1">
        <w:rPr>
          <w:rFonts w:eastAsia="Arial Unicode MS"/>
        </w:rPr>
        <w:t xml:space="preserve"> ]</w:t>
      </w:r>
      <w:r w:rsidR="009723C1" w:rsidRPr="00101344">
        <w:rPr>
          <w:szCs w:val="24"/>
        </w:rPr>
        <w:t>ТУ 2-037-150-86 Шкурка шлифовальная тканевая алмазная.</w:t>
      </w:r>
    </w:p>
    <w:tbl>
      <w:tblPr>
        <w:tblW w:w="57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380"/>
        <w:gridCol w:w="3795"/>
      </w:tblGrid>
      <w:tr w:rsidR="009723C1" w:rsidRPr="00101344" w:rsidTr="009723C1">
        <w:trPr>
          <w:trHeight w:val="165"/>
          <w:tblCellSpacing w:w="0" w:type="dxa"/>
        </w:trPr>
        <w:tc>
          <w:tcPr>
            <w:tcW w:w="525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</w:p>
        </w:tc>
        <w:tc>
          <w:tcPr>
            <w:tcW w:w="5175" w:type="dxa"/>
            <w:gridSpan w:val="2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r w:rsidRPr="00101344">
              <w:rPr>
                <w:rFonts w:eastAsia="Arial Unicode MS"/>
                <w:szCs w:val="24"/>
              </w:rPr>
              <w:t>Технические условия</w:t>
            </w:r>
          </w:p>
        </w:tc>
      </w:tr>
      <w:tr w:rsidR="009723C1" w:rsidRPr="00101344" w:rsidTr="009723C1">
        <w:trPr>
          <w:trHeight w:val="210"/>
          <w:tblCellSpacing w:w="0" w:type="dxa"/>
        </w:trPr>
        <w:tc>
          <w:tcPr>
            <w:tcW w:w="525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r w:rsidRPr="00101344">
              <w:rPr>
                <w:rFonts w:eastAsia="Arial Unicode MS"/>
                <w:szCs w:val="24"/>
              </w:rPr>
              <w:t>[13 ]</w:t>
            </w:r>
          </w:p>
        </w:tc>
        <w:tc>
          <w:tcPr>
            <w:tcW w:w="1380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r w:rsidRPr="00101344">
              <w:rPr>
                <w:rFonts w:eastAsia="Arial Unicode MS"/>
                <w:szCs w:val="24"/>
              </w:rPr>
              <w:t>МИ 2334-2002</w:t>
            </w:r>
          </w:p>
        </w:tc>
        <w:tc>
          <w:tcPr>
            <w:tcW w:w="3795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r w:rsidRPr="00101344">
              <w:rPr>
                <w:rFonts w:eastAsia="Arial Unicode MS"/>
                <w:szCs w:val="24"/>
              </w:rPr>
              <w:t xml:space="preserve">ГСИ. Смеси аттестованные. Общие </w:t>
            </w:r>
            <w:proofErr w:type="spellStart"/>
            <w:r w:rsidRPr="00101344">
              <w:rPr>
                <w:rFonts w:eastAsia="Arial Unicode MS"/>
                <w:szCs w:val="24"/>
              </w:rPr>
              <w:t>требова</w:t>
            </w:r>
            <w:proofErr w:type="spellEnd"/>
            <w:r w:rsidRPr="00101344">
              <w:rPr>
                <w:rFonts w:eastAsia="Arial Unicode MS"/>
                <w:szCs w:val="24"/>
              </w:rPr>
              <w:softHyphen/>
            </w:r>
          </w:p>
        </w:tc>
      </w:tr>
      <w:tr w:rsidR="009723C1" w:rsidRPr="00101344" w:rsidTr="009723C1">
        <w:trPr>
          <w:trHeight w:val="195"/>
          <w:tblCellSpacing w:w="0" w:type="dxa"/>
        </w:trPr>
        <w:tc>
          <w:tcPr>
            <w:tcW w:w="525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</w:p>
        </w:tc>
        <w:tc>
          <w:tcPr>
            <w:tcW w:w="5175" w:type="dxa"/>
            <w:gridSpan w:val="2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proofErr w:type="spellStart"/>
            <w:r w:rsidRPr="00101344">
              <w:rPr>
                <w:rFonts w:eastAsia="Arial Unicode MS"/>
                <w:szCs w:val="24"/>
              </w:rPr>
              <w:t>ния</w:t>
            </w:r>
            <w:proofErr w:type="spellEnd"/>
            <w:r w:rsidRPr="00101344">
              <w:rPr>
                <w:rFonts w:eastAsia="Arial Unicode MS"/>
                <w:szCs w:val="24"/>
              </w:rPr>
              <w:t xml:space="preserve"> к разработке</w:t>
            </w:r>
          </w:p>
        </w:tc>
      </w:tr>
      <w:tr w:rsidR="009723C1" w:rsidRPr="00101344" w:rsidTr="009723C1">
        <w:trPr>
          <w:trHeight w:val="210"/>
          <w:tblCellSpacing w:w="0" w:type="dxa"/>
        </w:trPr>
        <w:tc>
          <w:tcPr>
            <w:tcW w:w="525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r w:rsidRPr="00101344">
              <w:rPr>
                <w:rFonts w:eastAsia="Arial Unicode MS"/>
                <w:szCs w:val="24"/>
              </w:rPr>
              <w:t>[14 ]</w:t>
            </w:r>
          </w:p>
        </w:tc>
        <w:tc>
          <w:tcPr>
            <w:tcW w:w="1380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r w:rsidRPr="00101344">
              <w:rPr>
                <w:rFonts w:eastAsia="Arial Unicode MS"/>
                <w:szCs w:val="24"/>
              </w:rPr>
              <w:t>МИ 2335-2003</w:t>
            </w:r>
          </w:p>
        </w:tc>
        <w:tc>
          <w:tcPr>
            <w:tcW w:w="3795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r w:rsidRPr="00101344">
              <w:rPr>
                <w:rFonts w:eastAsia="Arial Unicode MS"/>
                <w:szCs w:val="24"/>
              </w:rPr>
              <w:t>Рекомендация. ГСИ. Внутренний контроль ка</w:t>
            </w:r>
            <w:r w:rsidRPr="00101344">
              <w:rPr>
                <w:rFonts w:eastAsia="Arial Unicode MS"/>
                <w:szCs w:val="24"/>
              </w:rPr>
              <w:softHyphen/>
            </w:r>
          </w:p>
        </w:tc>
      </w:tr>
      <w:tr w:rsidR="009723C1" w:rsidRPr="00101344" w:rsidTr="009723C1">
        <w:trPr>
          <w:trHeight w:val="240"/>
          <w:tblCellSpacing w:w="0" w:type="dxa"/>
        </w:trPr>
        <w:tc>
          <w:tcPr>
            <w:tcW w:w="525" w:type="dxa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</w:p>
        </w:tc>
        <w:tc>
          <w:tcPr>
            <w:tcW w:w="5175" w:type="dxa"/>
            <w:gridSpan w:val="2"/>
            <w:hideMark/>
          </w:tcPr>
          <w:p w:rsidR="009723C1" w:rsidRPr="00101344" w:rsidRDefault="009723C1" w:rsidP="00101344">
            <w:pPr>
              <w:pStyle w:val="af4"/>
              <w:rPr>
                <w:szCs w:val="24"/>
              </w:rPr>
            </w:pPr>
            <w:proofErr w:type="spellStart"/>
            <w:r w:rsidRPr="00101344">
              <w:rPr>
                <w:rFonts w:eastAsia="Arial Unicode MS"/>
                <w:szCs w:val="24"/>
              </w:rPr>
              <w:t>чества</w:t>
            </w:r>
            <w:proofErr w:type="spellEnd"/>
            <w:r w:rsidRPr="00101344">
              <w:rPr>
                <w:rFonts w:eastAsia="Arial Unicode MS"/>
                <w:szCs w:val="24"/>
              </w:rPr>
              <w:t xml:space="preserve"> результатов количественного химического </w:t>
            </w:r>
            <w:r w:rsidRPr="00101344">
              <w:rPr>
                <w:rFonts w:eastAsia="Arial Unicode MS"/>
                <w:szCs w:val="24"/>
              </w:rPr>
              <w:lastRenderedPageBreak/>
              <w:t>анализа</w:t>
            </w:r>
          </w:p>
        </w:tc>
      </w:tr>
    </w:tbl>
    <w:p w:rsidR="009723C1" w:rsidRPr="00101344" w:rsidRDefault="009723C1" w:rsidP="00101344">
      <w:pPr>
        <w:pStyle w:val="af4"/>
        <w:rPr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101344" w:rsidRDefault="0043610E" w:rsidP="00101344">
      <w:pPr>
        <w:pStyle w:val="af4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F82D34" w:rsidRPr="00657E9E" w:rsidRDefault="00F82D34" w:rsidP="003D0BBC">
      <w:pPr>
        <w:ind w:firstLine="567"/>
        <w:jc w:val="both"/>
        <w:rPr>
          <w:color w:val="000000" w:themeColor="text1"/>
          <w:szCs w:val="24"/>
        </w:rPr>
      </w:pPr>
    </w:p>
    <w:p w:rsidR="00F82D34" w:rsidRPr="00657E9E" w:rsidRDefault="00F82D34" w:rsidP="003D0BBC">
      <w:pPr>
        <w:ind w:firstLine="567"/>
        <w:jc w:val="both"/>
        <w:rPr>
          <w:color w:val="000000" w:themeColor="text1"/>
          <w:szCs w:val="24"/>
        </w:rPr>
      </w:pPr>
    </w:p>
    <w:p w:rsidR="00F82D34" w:rsidRPr="00657E9E" w:rsidRDefault="00F82D34" w:rsidP="003D0BBC">
      <w:pPr>
        <w:ind w:firstLine="567"/>
        <w:jc w:val="both"/>
        <w:rPr>
          <w:color w:val="000000" w:themeColor="text1"/>
          <w:szCs w:val="24"/>
        </w:rPr>
      </w:pPr>
    </w:p>
    <w:p w:rsidR="00F82D34" w:rsidRPr="00657E9E" w:rsidRDefault="00F82D34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3308EF" w:rsidRPr="00657E9E" w:rsidRDefault="003308EF" w:rsidP="003D0BBC">
      <w:pPr>
        <w:ind w:firstLine="567"/>
        <w:jc w:val="both"/>
        <w:rPr>
          <w:color w:val="000000" w:themeColor="text1"/>
          <w:szCs w:val="24"/>
        </w:rPr>
      </w:pPr>
    </w:p>
    <w:p w:rsidR="002C2E75" w:rsidRPr="00657E9E" w:rsidRDefault="002C2E75" w:rsidP="003D0BBC">
      <w:pPr>
        <w:ind w:firstLine="567"/>
        <w:jc w:val="both"/>
        <w:rPr>
          <w:color w:val="000000" w:themeColor="text1"/>
          <w:szCs w:val="24"/>
        </w:rPr>
      </w:pPr>
    </w:p>
    <w:p w:rsidR="00E36855" w:rsidRPr="00657E9E" w:rsidRDefault="00E36855" w:rsidP="003D0BBC">
      <w:pPr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E36855" w:rsidP="003D0BBC">
      <w:pPr>
        <w:pBdr>
          <w:top w:val="single" w:sz="4" w:space="1" w:color="auto"/>
        </w:pBd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УДК 661</w:t>
      </w:r>
      <w:r w:rsidR="00FA387E" w:rsidRPr="00657E9E">
        <w:rPr>
          <w:b/>
          <w:color w:val="000000" w:themeColor="text1"/>
          <w:szCs w:val="24"/>
        </w:rPr>
        <w:t>.</w:t>
      </w:r>
      <w:r w:rsidRPr="00657E9E">
        <w:rPr>
          <w:b/>
          <w:color w:val="000000" w:themeColor="text1"/>
          <w:szCs w:val="24"/>
        </w:rPr>
        <w:t>444</w:t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ab/>
      </w:r>
      <w:r w:rsidR="00FA387E"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</w:r>
      <w:r w:rsidR="0043610E" w:rsidRPr="00657E9E">
        <w:rPr>
          <w:b/>
          <w:color w:val="000000" w:themeColor="text1"/>
          <w:szCs w:val="24"/>
        </w:rPr>
        <w:t xml:space="preserve">МКС </w:t>
      </w:r>
      <w:r w:rsidR="00B40737" w:rsidRPr="00657E9E">
        <w:rPr>
          <w:b/>
          <w:color w:val="000000" w:themeColor="text1"/>
          <w:szCs w:val="24"/>
        </w:rPr>
        <w:t>71.040.40</w:t>
      </w:r>
    </w:p>
    <w:p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</w:p>
    <w:p w:rsidR="00F82D34" w:rsidRPr="00657E9E" w:rsidRDefault="0043610E" w:rsidP="00193C32">
      <w:pPr>
        <w:ind w:firstLine="567"/>
        <w:jc w:val="both"/>
        <w:rPr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Ключевые слова:</w:t>
      </w:r>
      <w:r w:rsidR="003308EF" w:rsidRPr="00657E9E">
        <w:rPr>
          <w:b/>
          <w:color w:val="000000" w:themeColor="text1"/>
          <w:szCs w:val="24"/>
        </w:rPr>
        <w:t xml:space="preserve"> </w:t>
      </w:r>
      <w:r w:rsidR="00D80D0E">
        <w:rPr>
          <w:rFonts w:eastAsia="Arial Unicode MS"/>
        </w:rPr>
        <w:t>ры</w:t>
      </w:r>
      <w:r w:rsidR="00D80D0E">
        <w:rPr>
          <w:rFonts w:eastAsia="Arial Unicode MS"/>
        </w:rPr>
        <w:softHyphen/>
      </w:r>
      <w:r w:rsidR="00D80D0E" w:rsidRPr="001A51B7">
        <w:rPr>
          <w:rFonts w:eastAsia="Arial Unicode MS"/>
        </w:rPr>
        <w:t>бы, морепродуктов,</w:t>
      </w:r>
      <w:r w:rsidR="00D80D0E" w:rsidRPr="00D80D0E">
        <w:rPr>
          <w:rFonts w:eastAsia="Arial Unicode MS"/>
        </w:rPr>
        <w:t xml:space="preserve"> </w:t>
      </w:r>
      <w:proofErr w:type="spellStart"/>
      <w:r w:rsidR="00D80D0E" w:rsidRPr="001A51B7">
        <w:rPr>
          <w:rFonts w:eastAsia="Arial Unicode MS"/>
        </w:rPr>
        <w:t>вольтамперометрии</w:t>
      </w:r>
      <w:proofErr w:type="spellEnd"/>
      <w:r w:rsidR="00D80D0E">
        <w:rPr>
          <w:rFonts w:eastAsia="Arial Unicode MS"/>
        </w:rPr>
        <w:t>,</w:t>
      </w:r>
      <w:r w:rsidR="00D80D0E" w:rsidRPr="00D80D0E">
        <w:rPr>
          <w:rFonts w:eastAsia="Arial Unicode MS"/>
        </w:rPr>
        <w:t xml:space="preserve"> </w:t>
      </w:r>
      <w:proofErr w:type="spellStart"/>
      <w:r w:rsidR="00D80D0E" w:rsidRPr="001A51B7">
        <w:rPr>
          <w:rFonts w:eastAsia="Arial Unicode MS"/>
        </w:rPr>
        <w:t>аликвоты</w:t>
      </w:r>
      <w:proofErr w:type="spellEnd"/>
      <w:r w:rsidR="00D80D0E">
        <w:rPr>
          <w:rFonts w:eastAsia="Arial Unicode MS"/>
        </w:rPr>
        <w:t>,</w:t>
      </w:r>
      <w:r w:rsidR="00912424" w:rsidRPr="00912424">
        <w:rPr>
          <w:rFonts w:eastAsia="Arial Unicode MS"/>
        </w:rPr>
        <w:t xml:space="preserve"> </w:t>
      </w:r>
      <w:proofErr w:type="spellStart"/>
      <w:r w:rsidR="00912424" w:rsidRPr="00505629">
        <w:rPr>
          <w:rFonts w:eastAsia="Arial Unicode MS"/>
        </w:rPr>
        <w:t>элекгронакопления</w:t>
      </w:r>
      <w:proofErr w:type="spellEnd"/>
      <w:r w:rsidR="00912424">
        <w:rPr>
          <w:rFonts w:eastAsia="Arial Unicode MS"/>
        </w:rPr>
        <w:t>,</w:t>
      </w:r>
      <w:r w:rsidR="00912424" w:rsidRPr="00912424">
        <w:rPr>
          <w:rFonts w:eastAsia="Arial Unicode MS"/>
        </w:rPr>
        <w:t xml:space="preserve"> </w:t>
      </w:r>
      <w:r w:rsidR="00912424" w:rsidRPr="00912424">
        <w:t>ртути</w:t>
      </w:r>
      <w:r w:rsidR="00912424">
        <w:t xml:space="preserve">, </w:t>
      </w:r>
      <w:proofErr w:type="spellStart"/>
      <w:r w:rsidR="00193C32">
        <w:rPr>
          <w:rFonts w:eastAsia="Arial Unicode MS"/>
          <w:szCs w:val="24"/>
        </w:rPr>
        <w:t>внутрилабораторной</w:t>
      </w:r>
      <w:proofErr w:type="spellEnd"/>
      <w:r w:rsidR="00193C32">
        <w:rPr>
          <w:rFonts w:eastAsia="Arial Unicode MS"/>
          <w:szCs w:val="24"/>
        </w:rPr>
        <w:t xml:space="preserve"> </w:t>
      </w:r>
      <w:proofErr w:type="spellStart"/>
      <w:r w:rsidR="00193C32">
        <w:rPr>
          <w:rFonts w:eastAsia="Arial Unicode MS"/>
          <w:szCs w:val="24"/>
        </w:rPr>
        <w:t>пре</w:t>
      </w:r>
      <w:r w:rsidR="00193C32">
        <w:rPr>
          <w:rFonts w:eastAsia="Arial Unicode MS"/>
          <w:szCs w:val="24"/>
        </w:rPr>
        <w:softHyphen/>
      </w:r>
      <w:r w:rsidR="00193C32" w:rsidRPr="005F147A">
        <w:rPr>
          <w:rFonts w:eastAsia="Arial Unicode MS"/>
          <w:szCs w:val="24"/>
        </w:rPr>
        <w:t>цизионности</w:t>
      </w:r>
      <w:proofErr w:type="spellEnd"/>
      <w:r w:rsidR="00193C32">
        <w:rPr>
          <w:rFonts w:eastAsia="Arial Unicode MS"/>
          <w:szCs w:val="24"/>
        </w:rPr>
        <w:t>.</w:t>
      </w:r>
    </w:p>
    <w:p w:rsidR="00B40737" w:rsidRPr="00657E9E" w:rsidRDefault="003557F7" w:rsidP="003D0BBC">
      <w:pPr>
        <w:pBdr>
          <w:top w:val="single" w:sz="4" w:space="1" w:color="auto"/>
        </w:pBd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br w:type="page"/>
      </w:r>
      <w:r w:rsidR="00E36855" w:rsidRPr="00657E9E">
        <w:rPr>
          <w:b/>
          <w:color w:val="000000" w:themeColor="text1"/>
          <w:szCs w:val="24"/>
        </w:rPr>
        <w:lastRenderedPageBreak/>
        <w:t>УДК 661.444</w:t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B40737" w:rsidRPr="00657E9E">
        <w:rPr>
          <w:b/>
          <w:color w:val="000000" w:themeColor="text1"/>
          <w:szCs w:val="24"/>
        </w:rPr>
        <w:t>МКС 71.040.40</w:t>
      </w:r>
    </w:p>
    <w:p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</w:p>
    <w:p w:rsidR="00F82D34" w:rsidRPr="00657E9E" w:rsidRDefault="0043610E" w:rsidP="00FD7B85">
      <w:pPr>
        <w:pBdr>
          <w:bottom w:val="single" w:sz="4" w:space="1" w:color="auto"/>
        </w:pBdr>
        <w:ind w:firstLine="567"/>
        <w:jc w:val="both"/>
        <w:rPr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Ключевые слова:</w:t>
      </w:r>
      <w:r w:rsidR="00193C32" w:rsidRPr="00193C32">
        <w:rPr>
          <w:rFonts w:eastAsia="Arial Unicode MS"/>
        </w:rPr>
        <w:t xml:space="preserve"> </w:t>
      </w:r>
      <w:r w:rsidR="00193C32">
        <w:rPr>
          <w:rFonts w:eastAsia="Arial Unicode MS"/>
        </w:rPr>
        <w:t>ры</w:t>
      </w:r>
      <w:r w:rsidR="00193C32">
        <w:rPr>
          <w:rFonts w:eastAsia="Arial Unicode MS"/>
        </w:rPr>
        <w:softHyphen/>
      </w:r>
      <w:r w:rsidR="00193C32" w:rsidRPr="001A51B7">
        <w:rPr>
          <w:rFonts w:eastAsia="Arial Unicode MS"/>
        </w:rPr>
        <w:t>бы, морепродуктов,</w:t>
      </w:r>
      <w:r w:rsidR="00193C32" w:rsidRPr="00D80D0E">
        <w:rPr>
          <w:rFonts w:eastAsia="Arial Unicode MS"/>
        </w:rPr>
        <w:t xml:space="preserve"> </w:t>
      </w:r>
      <w:proofErr w:type="spellStart"/>
      <w:r w:rsidR="00193C32" w:rsidRPr="001A51B7">
        <w:rPr>
          <w:rFonts w:eastAsia="Arial Unicode MS"/>
        </w:rPr>
        <w:t>вольтамперометрии</w:t>
      </w:r>
      <w:proofErr w:type="spellEnd"/>
      <w:r w:rsidR="00193C32">
        <w:rPr>
          <w:rFonts w:eastAsia="Arial Unicode MS"/>
        </w:rPr>
        <w:t>,</w:t>
      </w:r>
      <w:r w:rsidR="00193C32" w:rsidRPr="00D80D0E">
        <w:rPr>
          <w:rFonts w:eastAsia="Arial Unicode MS"/>
        </w:rPr>
        <w:t xml:space="preserve"> </w:t>
      </w:r>
      <w:proofErr w:type="spellStart"/>
      <w:r w:rsidR="00193C32" w:rsidRPr="001A51B7">
        <w:rPr>
          <w:rFonts w:eastAsia="Arial Unicode MS"/>
        </w:rPr>
        <w:t>аликвоты</w:t>
      </w:r>
      <w:proofErr w:type="spellEnd"/>
      <w:r w:rsidR="00193C32">
        <w:rPr>
          <w:rFonts w:eastAsia="Arial Unicode MS"/>
        </w:rPr>
        <w:t>,</w:t>
      </w:r>
      <w:r w:rsidR="00193C32" w:rsidRPr="00912424">
        <w:rPr>
          <w:rFonts w:eastAsia="Arial Unicode MS"/>
        </w:rPr>
        <w:t xml:space="preserve"> </w:t>
      </w:r>
      <w:proofErr w:type="spellStart"/>
      <w:r w:rsidR="00193C32" w:rsidRPr="00505629">
        <w:rPr>
          <w:rFonts w:eastAsia="Arial Unicode MS"/>
        </w:rPr>
        <w:t>элекгронакопления</w:t>
      </w:r>
      <w:proofErr w:type="spellEnd"/>
      <w:r w:rsidR="00193C32">
        <w:rPr>
          <w:rFonts w:eastAsia="Arial Unicode MS"/>
        </w:rPr>
        <w:t>,</w:t>
      </w:r>
      <w:r w:rsidR="00193C32" w:rsidRPr="00912424">
        <w:rPr>
          <w:rFonts w:eastAsia="Arial Unicode MS"/>
        </w:rPr>
        <w:t xml:space="preserve"> </w:t>
      </w:r>
      <w:r w:rsidR="00193C32" w:rsidRPr="00912424">
        <w:t>ртути</w:t>
      </w:r>
      <w:r w:rsidR="00193C32">
        <w:t xml:space="preserve">, </w:t>
      </w:r>
      <w:proofErr w:type="spellStart"/>
      <w:r w:rsidR="00193C32">
        <w:rPr>
          <w:rFonts w:eastAsia="Arial Unicode MS"/>
          <w:szCs w:val="24"/>
        </w:rPr>
        <w:t>внутрилабораторной</w:t>
      </w:r>
      <w:proofErr w:type="spellEnd"/>
      <w:r w:rsidR="00193C32">
        <w:rPr>
          <w:rFonts w:eastAsia="Arial Unicode MS"/>
          <w:szCs w:val="24"/>
        </w:rPr>
        <w:t xml:space="preserve"> </w:t>
      </w:r>
      <w:proofErr w:type="spellStart"/>
      <w:r w:rsidR="00193C32">
        <w:rPr>
          <w:rFonts w:eastAsia="Arial Unicode MS"/>
          <w:szCs w:val="24"/>
        </w:rPr>
        <w:t>пре</w:t>
      </w:r>
      <w:r w:rsidR="00193C32">
        <w:rPr>
          <w:rFonts w:eastAsia="Arial Unicode MS"/>
          <w:szCs w:val="24"/>
        </w:rPr>
        <w:softHyphen/>
      </w:r>
      <w:r w:rsidR="00193C32" w:rsidRPr="005F147A">
        <w:rPr>
          <w:rFonts w:eastAsia="Arial Unicode MS"/>
          <w:szCs w:val="24"/>
        </w:rPr>
        <w:t>цизионности</w:t>
      </w:r>
      <w:proofErr w:type="spellEnd"/>
      <w:r w:rsidR="00193C32">
        <w:rPr>
          <w:rFonts w:eastAsia="Arial Unicode MS"/>
          <w:szCs w:val="24"/>
        </w:rPr>
        <w:t>.</w:t>
      </w:r>
      <w:r w:rsidR="003308EF" w:rsidRPr="00657E9E">
        <w:rPr>
          <w:b/>
          <w:color w:val="000000" w:themeColor="text1"/>
          <w:szCs w:val="24"/>
        </w:rPr>
        <w:t xml:space="preserve"> </w:t>
      </w:r>
    </w:p>
    <w:p w:rsidR="00FD7B85" w:rsidRPr="00657E9E" w:rsidRDefault="00FD7B85" w:rsidP="003D0BBC">
      <w:pPr>
        <w:tabs>
          <w:tab w:val="left" w:pos="567"/>
        </w:tabs>
        <w:ind w:firstLine="567"/>
        <w:jc w:val="both"/>
        <w:rPr>
          <w:b/>
          <w:color w:val="000000" w:themeColor="text1"/>
          <w:szCs w:val="24"/>
        </w:rPr>
      </w:pPr>
    </w:p>
    <w:p w:rsidR="00FD7B85" w:rsidRPr="00657E9E" w:rsidRDefault="00FD7B85" w:rsidP="003D0BBC">
      <w:pPr>
        <w:tabs>
          <w:tab w:val="left" w:pos="567"/>
        </w:tabs>
        <w:ind w:firstLine="567"/>
        <w:jc w:val="both"/>
        <w:rPr>
          <w:b/>
          <w:color w:val="000000" w:themeColor="text1"/>
          <w:szCs w:val="24"/>
        </w:rPr>
      </w:pPr>
    </w:p>
    <w:p w:rsidR="00FD7B85" w:rsidRPr="00657E9E" w:rsidRDefault="00FD7B85" w:rsidP="003D0BBC">
      <w:pPr>
        <w:tabs>
          <w:tab w:val="left" w:pos="567"/>
        </w:tabs>
        <w:ind w:firstLine="567"/>
        <w:jc w:val="both"/>
        <w:rPr>
          <w:b/>
          <w:color w:val="000000" w:themeColor="text1"/>
          <w:szCs w:val="24"/>
        </w:rPr>
      </w:pPr>
    </w:p>
    <w:p w:rsidR="0043610E" w:rsidRPr="00657E9E" w:rsidRDefault="0043610E" w:rsidP="003D0BBC">
      <w:pPr>
        <w:tabs>
          <w:tab w:val="left" w:pos="567"/>
        </w:tabs>
        <w:ind w:firstLine="567"/>
        <w:jc w:val="both"/>
        <w:rPr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 xml:space="preserve">Разработан: </w:t>
      </w:r>
      <w:r w:rsidRPr="00657E9E">
        <w:rPr>
          <w:color w:val="000000" w:themeColor="text1"/>
          <w:szCs w:val="24"/>
        </w:rPr>
        <w:t>Республиканским государственным предприятием «Казахстанский институт метрологии»</w:t>
      </w:r>
    </w:p>
    <w:p w:rsidR="0043610E" w:rsidRPr="00657E9E" w:rsidRDefault="0043610E" w:rsidP="003D0BBC">
      <w:pPr>
        <w:tabs>
          <w:tab w:val="left" w:pos="993"/>
        </w:tabs>
        <w:ind w:firstLine="567"/>
        <w:jc w:val="both"/>
        <w:rPr>
          <w:color w:val="000000" w:themeColor="text1"/>
          <w:szCs w:val="24"/>
        </w:rPr>
      </w:pPr>
    </w:p>
    <w:p w:rsidR="0043610E" w:rsidRPr="00657E9E" w:rsidRDefault="0043610E" w:rsidP="003D0BBC">
      <w:pPr>
        <w:tabs>
          <w:tab w:val="left" w:pos="1758"/>
        </w:tabs>
        <w:ind w:firstLine="567"/>
        <w:jc w:val="both"/>
        <w:rPr>
          <w:color w:val="000000" w:themeColor="text1"/>
          <w:szCs w:val="24"/>
        </w:rPr>
      </w:pPr>
    </w:p>
    <w:tbl>
      <w:tblPr>
        <w:tblStyle w:val="af8"/>
        <w:tblW w:w="0" w:type="auto"/>
        <w:tblInd w:w="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2651"/>
      </w:tblGrid>
      <w:tr w:rsidR="00657E9E" w:rsidRPr="00657E9E" w:rsidTr="004846CA">
        <w:tc>
          <w:tcPr>
            <w:tcW w:w="6237" w:type="dxa"/>
          </w:tcPr>
          <w:p w:rsidR="004846CA" w:rsidRPr="00657E9E" w:rsidRDefault="00FD765E" w:rsidP="003D0BBC">
            <w:pPr>
              <w:tabs>
                <w:tab w:val="left" w:pos="993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Заместитель г</w:t>
            </w:r>
            <w:r w:rsidR="004846CA" w:rsidRPr="00657E9E">
              <w:rPr>
                <w:color w:val="000000" w:themeColor="text1"/>
                <w:szCs w:val="24"/>
              </w:rPr>
              <w:t>енеральн</w:t>
            </w:r>
            <w:r w:rsidRPr="00657E9E">
              <w:rPr>
                <w:color w:val="000000" w:themeColor="text1"/>
                <w:szCs w:val="24"/>
              </w:rPr>
              <w:t>ого</w:t>
            </w:r>
            <w:r w:rsidR="004846CA" w:rsidRPr="00657E9E">
              <w:rPr>
                <w:color w:val="000000" w:themeColor="text1"/>
                <w:szCs w:val="24"/>
              </w:rPr>
              <w:t xml:space="preserve"> директор</w:t>
            </w:r>
            <w:r w:rsidRPr="00657E9E">
              <w:rPr>
                <w:color w:val="000000" w:themeColor="text1"/>
                <w:szCs w:val="24"/>
              </w:rPr>
              <w:t>а</w:t>
            </w: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РГП «КазИнМетр»</w:t>
            </w:r>
          </w:p>
        </w:tc>
        <w:tc>
          <w:tcPr>
            <w:tcW w:w="2651" w:type="dxa"/>
          </w:tcPr>
          <w:p w:rsidR="004846CA" w:rsidRPr="00657E9E" w:rsidRDefault="00FD765E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Б. Мухамеджанов</w:t>
            </w:r>
          </w:p>
        </w:tc>
      </w:tr>
      <w:tr w:rsidR="00657E9E" w:rsidRPr="00657E9E" w:rsidTr="004846CA">
        <w:tc>
          <w:tcPr>
            <w:tcW w:w="6237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:rsidTr="004846CA">
        <w:tc>
          <w:tcPr>
            <w:tcW w:w="6237" w:type="dxa"/>
          </w:tcPr>
          <w:p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 xml:space="preserve">Начальник Управления </w:t>
            </w:r>
          </w:p>
          <w:p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законодательной метрологии,</w:t>
            </w:r>
          </w:p>
          <w:p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международного сотрудничества</w:t>
            </w: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и повышения квалификации</w:t>
            </w:r>
          </w:p>
        </w:tc>
        <w:tc>
          <w:tcPr>
            <w:tcW w:w="2651" w:type="dxa"/>
          </w:tcPr>
          <w:p w:rsidR="004846CA" w:rsidRPr="00657E9E" w:rsidRDefault="00193C32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А. Есенкулов</w:t>
            </w:r>
            <w:bookmarkStart w:id="15" w:name="_GoBack"/>
            <w:bookmarkEnd w:id="15"/>
          </w:p>
        </w:tc>
      </w:tr>
      <w:tr w:rsidR="00657E9E" w:rsidRPr="00657E9E" w:rsidTr="004846CA">
        <w:tc>
          <w:tcPr>
            <w:tcW w:w="6237" w:type="dxa"/>
          </w:tcPr>
          <w:p w:rsidR="004846CA" w:rsidRPr="00657E9E" w:rsidRDefault="003B18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РГП «КазИнМетр»</w:t>
            </w: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:rsidTr="004846CA">
        <w:tc>
          <w:tcPr>
            <w:tcW w:w="6237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:rsidTr="004846CA">
        <w:tc>
          <w:tcPr>
            <w:tcW w:w="6237" w:type="dxa"/>
          </w:tcPr>
          <w:p w:rsidR="004846CA" w:rsidRPr="00193C32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4846CA" w:rsidRPr="00657E9E" w:rsidTr="004846CA">
        <w:tc>
          <w:tcPr>
            <w:tcW w:w="6237" w:type="dxa"/>
          </w:tcPr>
          <w:p w:rsidR="004846CA" w:rsidRPr="00657E9E" w:rsidRDefault="004846CA" w:rsidP="003D0BBC">
            <w:pPr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 xml:space="preserve">Эксперт 2-ой категории </w:t>
            </w:r>
          </w:p>
          <w:p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ЮКФ РГП «КазИнМетр»</w:t>
            </w:r>
          </w:p>
        </w:tc>
        <w:tc>
          <w:tcPr>
            <w:tcW w:w="2651" w:type="dxa"/>
          </w:tcPr>
          <w:p w:rsidR="004846CA" w:rsidRPr="00657E9E" w:rsidRDefault="00193C32" w:rsidP="00193C32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Ж</w:t>
            </w:r>
            <w:r w:rsidR="00FD765E" w:rsidRPr="00657E9E">
              <w:rPr>
                <w:color w:val="000000" w:themeColor="text1"/>
                <w:szCs w:val="24"/>
              </w:rPr>
              <w:t>.</w:t>
            </w:r>
            <w:r>
              <w:rPr>
                <w:color w:val="000000" w:themeColor="text1"/>
                <w:szCs w:val="24"/>
              </w:rPr>
              <w:t>Орынтаева</w:t>
            </w:r>
            <w:proofErr w:type="spellEnd"/>
            <w:r w:rsidR="00FD765E" w:rsidRPr="00657E9E">
              <w:rPr>
                <w:color w:val="000000" w:themeColor="text1"/>
                <w:szCs w:val="24"/>
              </w:rPr>
              <w:t> </w:t>
            </w:r>
          </w:p>
        </w:tc>
      </w:tr>
    </w:tbl>
    <w:p w:rsidR="00863B15" w:rsidRPr="00657E9E" w:rsidRDefault="00863B15" w:rsidP="003D0BBC">
      <w:pPr>
        <w:tabs>
          <w:tab w:val="left" w:pos="1758"/>
        </w:tabs>
        <w:ind w:firstLine="567"/>
        <w:jc w:val="both"/>
        <w:rPr>
          <w:color w:val="000000" w:themeColor="text1"/>
          <w:szCs w:val="24"/>
        </w:rPr>
      </w:pPr>
    </w:p>
    <w:sectPr w:rsidR="00863B15" w:rsidRPr="00657E9E" w:rsidSect="00DA43E0">
      <w:headerReference w:type="first" r:id="rId16"/>
      <w:footerReference w:type="first" r:id="rId17"/>
      <w:pgSz w:w="11900" w:h="16820" w:code="9"/>
      <w:pgMar w:top="1418" w:right="1134" w:bottom="1418" w:left="1418" w:header="1021" w:footer="1021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D94" w:rsidRDefault="00653D94">
      <w:r>
        <w:separator/>
      </w:r>
    </w:p>
  </w:endnote>
  <w:endnote w:type="continuationSeparator" w:id="0">
    <w:p w:rsidR="00653D94" w:rsidRDefault="0065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24" w:rsidRPr="00A32373" w:rsidRDefault="00912424">
    <w:pPr>
      <w:pStyle w:val="a5"/>
      <w:rPr>
        <w:sz w:val="24"/>
        <w:szCs w:val="24"/>
      </w:rPr>
    </w:pPr>
    <w:r w:rsidRPr="00A32373">
      <w:rPr>
        <w:sz w:val="24"/>
        <w:szCs w:val="24"/>
      </w:rPr>
      <w:fldChar w:fldCharType="begin"/>
    </w:r>
    <w:r w:rsidRPr="00A32373">
      <w:rPr>
        <w:sz w:val="24"/>
        <w:szCs w:val="24"/>
      </w:rPr>
      <w:instrText>PAGE   \* MERGEFORMAT</w:instrText>
    </w:r>
    <w:r w:rsidRPr="00A32373">
      <w:rPr>
        <w:sz w:val="24"/>
        <w:szCs w:val="24"/>
      </w:rPr>
      <w:fldChar w:fldCharType="separate"/>
    </w:r>
    <w:r w:rsidR="00193C32">
      <w:rPr>
        <w:noProof/>
        <w:sz w:val="24"/>
        <w:szCs w:val="24"/>
      </w:rPr>
      <w:t>28</w:t>
    </w:r>
    <w:r w:rsidRPr="00A32373">
      <w:rPr>
        <w:sz w:val="24"/>
        <w:szCs w:val="24"/>
      </w:rPr>
      <w:fldChar w:fldCharType="end"/>
    </w:r>
  </w:p>
  <w:p w:rsidR="00912424" w:rsidRDefault="009124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24" w:rsidRPr="00A32373" w:rsidRDefault="00912424" w:rsidP="00A32373">
    <w:pPr>
      <w:pStyle w:val="a5"/>
      <w:jc w:val="right"/>
      <w:rPr>
        <w:sz w:val="24"/>
        <w:szCs w:val="24"/>
      </w:rPr>
    </w:pPr>
    <w:r w:rsidRPr="00A32373">
      <w:rPr>
        <w:sz w:val="24"/>
        <w:szCs w:val="24"/>
      </w:rPr>
      <w:fldChar w:fldCharType="begin"/>
    </w:r>
    <w:r w:rsidRPr="00A32373">
      <w:rPr>
        <w:sz w:val="24"/>
        <w:szCs w:val="24"/>
      </w:rPr>
      <w:instrText>PAGE   \* MERGEFORMAT</w:instrText>
    </w:r>
    <w:r w:rsidRPr="00A32373">
      <w:rPr>
        <w:sz w:val="24"/>
        <w:szCs w:val="24"/>
      </w:rPr>
      <w:fldChar w:fldCharType="separate"/>
    </w:r>
    <w:r w:rsidR="00193C32">
      <w:rPr>
        <w:noProof/>
        <w:sz w:val="24"/>
        <w:szCs w:val="24"/>
      </w:rPr>
      <w:t>29</w:t>
    </w:r>
    <w:r w:rsidRPr="00A32373">
      <w:rPr>
        <w:sz w:val="24"/>
        <w:szCs w:val="24"/>
      </w:rPr>
      <w:fldChar w:fldCharType="end"/>
    </w:r>
  </w:p>
  <w:p w:rsidR="00912424" w:rsidRDefault="0091242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24" w:rsidRPr="00DA43E0" w:rsidRDefault="00912424" w:rsidP="000A7A2D">
    <w:pPr>
      <w:pStyle w:val="a5"/>
      <w:pBdr>
        <w:top w:val="single" w:sz="4" w:space="1" w:color="auto"/>
      </w:pBdr>
      <w:tabs>
        <w:tab w:val="left" w:pos="5103"/>
      </w:tabs>
      <w:rPr>
        <w:sz w:val="24"/>
        <w:szCs w:val="24"/>
      </w:rPr>
    </w:pPr>
    <w:r w:rsidRPr="00DA43E0">
      <w:rPr>
        <w:i/>
        <w:sz w:val="24"/>
        <w:szCs w:val="24"/>
      </w:rPr>
      <w:t xml:space="preserve">Проект, </w:t>
    </w:r>
    <w:r>
      <w:rPr>
        <w:i/>
        <w:sz w:val="24"/>
        <w:szCs w:val="24"/>
      </w:rPr>
      <w:t>редакция 1</w:t>
    </w:r>
    <w:r>
      <w:tab/>
    </w:r>
    <w:r>
      <w:tab/>
    </w:r>
    <w:r>
      <w:tab/>
    </w:r>
    <w:r>
      <w:tab/>
      <w:t xml:space="preserve">         </w:t>
    </w:r>
    <w:r w:rsidRPr="00DA43E0">
      <w:rPr>
        <w:sz w:val="24"/>
        <w:szCs w:val="24"/>
      </w:rPr>
      <w:fldChar w:fldCharType="begin"/>
    </w:r>
    <w:r w:rsidRPr="00DA43E0">
      <w:rPr>
        <w:sz w:val="24"/>
        <w:szCs w:val="24"/>
      </w:rPr>
      <w:instrText>PAGE   \* MERGEFORMAT</w:instrText>
    </w:r>
    <w:r w:rsidRPr="00DA43E0">
      <w:rPr>
        <w:sz w:val="24"/>
        <w:szCs w:val="24"/>
      </w:rPr>
      <w:fldChar w:fldCharType="separate"/>
    </w:r>
    <w:r>
      <w:rPr>
        <w:noProof/>
        <w:sz w:val="24"/>
        <w:szCs w:val="24"/>
      </w:rPr>
      <w:t>1</w:t>
    </w:r>
    <w:r w:rsidRPr="00DA43E0">
      <w:rPr>
        <w:sz w:val="24"/>
        <w:szCs w:val="24"/>
      </w:rPr>
      <w:fldChar w:fldCharType="end"/>
    </w:r>
  </w:p>
  <w:p w:rsidR="00912424" w:rsidRPr="00DA43E0" w:rsidRDefault="00912424">
    <w:pPr>
      <w:pStyle w:val="a5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D94" w:rsidRDefault="00653D94">
      <w:r>
        <w:separator/>
      </w:r>
    </w:p>
  </w:footnote>
  <w:footnote w:type="continuationSeparator" w:id="0">
    <w:p w:rsidR="00653D94" w:rsidRDefault="00653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24" w:rsidRDefault="00912424" w:rsidP="00622592">
    <w:pPr>
      <w:pStyle w:val="a3"/>
      <w:rPr>
        <w:i/>
        <w:iCs/>
        <w:sz w:val="24"/>
        <w:szCs w:val="24"/>
      </w:rPr>
    </w:pPr>
    <w:proofErr w:type="gramStart"/>
    <w:r>
      <w:rPr>
        <w:b/>
        <w:bCs/>
        <w:sz w:val="24"/>
        <w:szCs w:val="24"/>
      </w:rPr>
      <w:t>СТ</w:t>
    </w:r>
    <w:proofErr w:type="gramEnd"/>
    <w:r>
      <w:rPr>
        <w:b/>
        <w:bCs/>
        <w:sz w:val="24"/>
        <w:szCs w:val="24"/>
      </w:rPr>
      <w:t xml:space="preserve"> РК </w:t>
    </w:r>
  </w:p>
  <w:p w:rsidR="00912424" w:rsidRDefault="00912424" w:rsidP="00622592">
    <w:pPr>
      <w:pStyle w:val="a3"/>
      <w:rPr>
        <w:i/>
        <w:iCs/>
        <w:sz w:val="24"/>
        <w:szCs w:val="24"/>
        <w:lang w:val="kk-KZ"/>
      </w:rPr>
    </w:pPr>
    <w:r w:rsidRPr="00AF5A07">
      <w:rPr>
        <w:i/>
        <w:iCs/>
        <w:sz w:val="24"/>
        <w:szCs w:val="24"/>
      </w:rPr>
      <w:t>(Проект, редакция 2)</w:t>
    </w:r>
  </w:p>
  <w:p w:rsidR="00912424" w:rsidRPr="00277B9D" w:rsidRDefault="00912424" w:rsidP="00622592">
    <w:pPr>
      <w:pStyle w:val="a3"/>
      <w:rPr>
        <w:i/>
        <w:iCs/>
        <w:sz w:val="24"/>
        <w:szCs w:val="24"/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24" w:rsidRDefault="00912424" w:rsidP="00001EFF">
    <w:pPr>
      <w:pStyle w:val="a3"/>
      <w:tabs>
        <w:tab w:val="clear" w:pos="8306"/>
        <w:tab w:val="right" w:pos="9360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proofErr w:type="gramStart"/>
    <w:r>
      <w:rPr>
        <w:b/>
        <w:bCs/>
        <w:sz w:val="24"/>
        <w:szCs w:val="24"/>
      </w:rPr>
      <w:t>СТ</w:t>
    </w:r>
    <w:proofErr w:type="gramEnd"/>
    <w:r>
      <w:rPr>
        <w:b/>
        <w:bCs/>
        <w:sz w:val="24"/>
        <w:szCs w:val="24"/>
      </w:rPr>
      <w:t xml:space="preserve"> РК</w:t>
    </w:r>
  </w:p>
  <w:p w:rsidR="00912424" w:rsidRDefault="00912424" w:rsidP="00001EFF">
    <w:pPr>
      <w:pStyle w:val="a3"/>
      <w:tabs>
        <w:tab w:val="clear" w:pos="8306"/>
        <w:tab w:val="right" w:pos="9360"/>
      </w:tabs>
      <w:jc w:val="right"/>
      <w:rPr>
        <w:bCs/>
        <w:i/>
        <w:sz w:val="24"/>
        <w:szCs w:val="24"/>
      </w:rPr>
    </w:pPr>
    <w:r w:rsidRPr="00AF5A07">
      <w:rPr>
        <w:bCs/>
        <w:i/>
        <w:sz w:val="24"/>
        <w:szCs w:val="24"/>
      </w:rPr>
      <w:t>(Проект, редакция 2)</w:t>
    </w:r>
  </w:p>
  <w:p w:rsidR="00912424" w:rsidRPr="00A32373" w:rsidRDefault="00912424" w:rsidP="00001EFF">
    <w:pPr>
      <w:pStyle w:val="a3"/>
      <w:tabs>
        <w:tab w:val="clear" w:pos="8306"/>
        <w:tab w:val="right" w:pos="9360"/>
      </w:tabs>
      <w:jc w:val="right"/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24" w:rsidRPr="0032182A" w:rsidRDefault="00912424" w:rsidP="00DF30A2">
    <w:pPr>
      <w:pStyle w:val="a3"/>
      <w:jc w:val="right"/>
      <w:rPr>
        <w:i/>
        <w:sz w:val="24"/>
        <w:szCs w:val="24"/>
      </w:rPr>
    </w:pPr>
    <w:r w:rsidRPr="0032182A">
      <w:rPr>
        <w:i/>
        <w:sz w:val="24"/>
        <w:szCs w:val="24"/>
      </w:rPr>
      <w:t xml:space="preserve">Проект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24" w:rsidRPr="00DF30A2" w:rsidRDefault="00912424" w:rsidP="00001EFF">
    <w:pPr>
      <w:pStyle w:val="a3"/>
      <w:tabs>
        <w:tab w:val="clear" w:pos="4153"/>
        <w:tab w:val="clear" w:pos="8306"/>
        <w:tab w:val="left" w:pos="1005"/>
      </w:tabs>
      <w:jc w:val="right"/>
      <w:rPr>
        <w:b/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proofErr w:type="gramStart"/>
    <w:r w:rsidRPr="00DF30A2">
      <w:rPr>
        <w:b/>
        <w:sz w:val="24"/>
        <w:szCs w:val="24"/>
      </w:rPr>
      <w:t>СТ</w:t>
    </w:r>
    <w:proofErr w:type="gramEnd"/>
    <w:r w:rsidRPr="00DF30A2">
      <w:rPr>
        <w:b/>
        <w:sz w:val="24"/>
        <w:szCs w:val="24"/>
      </w:rPr>
      <w:t xml:space="preserve"> РК</w:t>
    </w:r>
    <w:r w:rsidRPr="00DF30A2">
      <w:rPr>
        <w:b/>
        <w:sz w:val="24"/>
        <w:szCs w:val="24"/>
      </w:rPr>
      <w:tab/>
    </w:r>
  </w:p>
  <w:p w:rsidR="00912424" w:rsidRDefault="00912424" w:rsidP="00001EFF">
    <w:pPr>
      <w:pStyle w:val="a3"/>
      <w:tabs>
        <w:tab w:val="clear" w:pos="8306"/>
        <w:tab w:val="right" w:pos="9356"/>
      </w:tabs>
      <w:jc w:val="right"/>
      <w:rPr>
        <w:i/>
        <w:sz w:val="24"/>
        <w:szCs w:val="24"/>
        <w:lang w:val="kk-KZ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AF5A07">
      <w:rPr>
        <w:i/>
        <w:sz w:val="24"/>
        <w:szCs w:val="24"/>
      </w:rPr>
      <w:t>(Проект,</w:t>
    </w:r>
    <w:r w:rsidRPr="00AF5A07">
      <w:rPr>
        <w:i/>
        <w:sz w:val="24"/>
        <w:szCs w:val="24"/>
        <w:lang w:val="kk-KZ"/>
      </w:rPr>
      <w:t xml:space="preserve"> </w:t>
    </w:r>
    <w:r w:rsidRPr="00AF5A07">
      <w:rPr>
        <w:i/>
        <w:sz w:val="24"/>
        <w:szCs w:val="24"/>
      </w:rPr>
      <w:t>редакция 2)</w:t>
    </w:r>
  </w:p>
  <w:p w:rsidR="00912424" w:rsidRPr="00277B9D" w:rsidRDefault="00912424" w:rsidP="00001EFF">
    <w:pPr>
      <w:pStyle w:val="a3"/>
      <w:tabs>
        <w:tab w:val="clear" w:pos="8306"/>
        <w:tab w:val="right" w:pos="9356"/>
      </w:tabs>
      <w:jc w:val="right"/>
      <w:rPr>
        <w:sz w:val="24"/>
        <w:szCs w:val="2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5F4B"/>
    <w:multiLevelType w:val="multilevel"/>
    <w:tmpl w:val="1738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046BF9"/>
    <w:multiLevelType w:val="multilevel"/>
    <w:tmpl w:val="FE44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8E6A1C"/>
    <w:multiLevelType w:val="hybridMultilevel"/>
    <w:tmpl w:val="1A0A360A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8F135D8"/>
    <w:multiLevelType w:val="multilevel"/>
    <w:tmpl w:val="DDA8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1F500B"/>
    <w:multiLevelType w:val="hybridMultilevel"/>
    <w:tmpl w:val="D996C8B2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BCF3573"/>
    <w:multiLevelType w:val="multilevel"/>
    <w:tmpl w:val="870C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FD6496"/>
    <w:multiLevelType w:val="multilevel"/>
    <w:tmpl w:val="24B22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FD72DA"/>
    <w:multiLevelType w:val="multilevel"/>
    <w:tmpl w:val="C12669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63318E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858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128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086"/>
    <w:rsid w:val="000004A8"/>
    <w:rsid w:val="00000794"/>
    <w:rsid w:val="00001C79"/>
    <w:rsid w:val="00001CF7"/>
    <w:rsid w:val="00001EFF"/>
    <w:rsid w:val="00004B8F"/>
    <w:rsid w:val="00005E17"/>
    <w:rsid w:val="00005EDB"/>
    <w:rsid w:val="00006293"/>
    <w:rsid w:val="0000698F"/>
    <w:rsid w:val="00007A89"/>
    <w:rsid w:val="000103E8"/>
    <w:rsid w:val="00012EB6"/>
    <w:rsid w:val="00013023"/>
    <w:rsid w:val="0001430E"/>
    <w:rsid w:val="00015885"/>
    <w:rsid w:val="000162F1"/>
    <w:rsid w:val="00016A4B"/>
    <w:rsid w:val="00016FFE"/>
    <w:rsid w:val="00021896"/>
    <w:rsid w:val="0002213B"/>
    <w:rsid w:val="00022745"/>
    <w:rsid w:val="00023E45"/>
    <w:rsid w:val="000241A0"/>
    <w:rsid w:val="00024214"/>
    <w:rsid w:val="0003162A"/>
    <w:rsid w:val="00033B27"/>
    <w:rsid w:val="00033EDD"/>
    <w:rsid w:val="00034310"/>
    <w:rsid w:val="00034DB7"/>
    <w:rsid w:val="00034E2C"/>
    <w:rsid w:val="00036005"/>
    <w:rsid w:val="0003664D"/>
    <w:rsid w:val="000377EA"/>
    <w:rsid w:val="00037B99"/>
    <w:rsid w:val="0004091E"/>
    <w:rsid w:val="000425C5"/>
    <w:rsid w:val="00044C72"/>
    <w:rsid w:val="00046632"/>
    <w:rsid w:val="00046691"/>
    <w:rsid w:val="00046728"/>
    <w:rsid w:val="000468E3"/>
    <w:rsid w:val="00046C79"/>
    <w:rsid w:val="000520A8"/>
    <w:rsid w:val="000525E0"/>
    <w:rsid w:val="00052E2F"/>
    <w:rsid w:val="000530C0"/>
    <w:rsid w:val="00053B16"/>
    <w:rsid w:val="00053F9E"/>
    <w:rsid w:val="000549D3"/>
    <w:rsid w:val="00057838"/>
    <w:rsid w:val="00060717"/>
    <w:rsid w:val="0006092C"/>
    <w:rsid w:val="00062902"/>
    <w:rsid w:val="00062F8E"/>
    <w:rsid w:val="000632D3"/>
    <w:rsid w:val="00064450"/>
    <w:rsid w:val="0006446A"/>
    <w:rsid w:val="00064A6A"/>
    <w:rsid w:val="00066B9D"/>
    <w:rsid w:val="00067CA0"/>
    <w:rsid w:val="00070933"/>
    <w:rsid w:val="00071F5E"/>
    <w:rsid w:val="0007252F"/>
    <w:rsid w:val="00073D1D"/>
    <w:rsid w:val="00073E68"/>
    <w:rsid w:val="0007406F"/>
    <w:rsid w:val="00077F7D"/>
    <w:rsid w:val="000824F4"/>
    <w:rsid w:val="000832E0"/>
    <w:rsid w:val="0008496A"/>
    <w:rsid w:val="00084CB6"/>
    <w:rsid w:val="0008554E"/>
    <w:rsid w:val="00087209"/>
    <w:rsid w:val="00091361"/>
    <w:rsid w:val="00091984"/>
    <w:rsid w:val="0009242A"/>
    <w:rsid w:val="00094443"/>
    <w:rsid w:val="00094D25"/>
    <w:rsid w:val="00096EDD"/>
    <w:rsid w:val="000975F3"/>
    <w:rsid w:val="00097FCB"/>
    <w:rsid w:val="000A19AB"/>
    <w:rsid w:val="000A2361"/>
    <w:rsid w:val="000A3AC1"/>
    <w:rsid w:val="000A74F5"/>
    <w:rsid w:val="000A7A00"/>
    <w:rsid w:val="000A7A2D"/>
    <w:rsid w:val="000B0BAA"/>
    <w:rsid w:val="000B476E"/>
    <w:rsid w:val="000B4FB7"/>
    <w:rsid w:val="000B56C8"/>
    <w:rsid w:val="000B5E32"/>
    <w:rsid w:val="000B71C4"/>
    <w:rsid w:val="000B7ECC"/>
    <w:rsid w:val="000C26D4"/>
    <w:rsid w:val="000C2FAA"/>
    <w:rsid w:val="000C55C9"/>
    <w:rsid w:val="000C67D7"/>
    <w:rsid w:val="000C7D08"/>
    <w:rsid w:val="000D33C0"/>
    <w:rsid w:val="000D6110"/>
    <w:rsid w:val="000E0F36"/>
    <w:rsid w:val="000E14A7"/>
    <w:rsid w:val="000E1A52"/>
    <w:rsid w:val="000E1E20"/>
    <w:rsid w:val="000E282B"/>
    <w:rsid w:val="000E29CA"/>
    <w:rsid w:val="000E2AB5"/>
    <w:rsid w:val="000E2C1A"/>
    <w:rsid w:val="000E45FC"/>
    <w:rsid w:val="000E7664"/>
    <w:rsid w:val="000E7B34"/>
    <w:rsid w:val="000E7DEB"/>
    <w:rsid w:val="000F013E"/>
    <w:rsid w:val="000F0303"/>
    <w:rsid w:val="000F2243"/>
    <w:rsid w:val="000F38BE"/>
    <w:rsid w:val="000F4223"/>
    <w:rsid w:val="000F460F"/>
    <w:rsid w:val="000F7004"/>
    <w:rsid w:val="000F7F40"/>
    <w:rsid w:val="00100698"/>
    <w:rsid w:val="001006E6"/>
    <w:rsid w:val="00101344"/>
    <w:rsid w:val="00101492"/>
    <w:rsid w:val="00102015"/>
    <w:rsid w:val="0010291C"/>
    <w:rsid w:val="00103D26"/>
    <w:rsid w:val="00104AD6"/>
    <w:rsid w:val="00107553"/>
    <w:rsid w:val="0010762B"/>
    <w:rsid w:val="00107BAC"/>
    <w:rsid w:val="00110654"/>
    <w:rsid w:val="00111B83"/>
    <w:rsid w:val="001126FD"/>
    <w:rsid w:val="0011321C"/>
    <w:rsid w:val="001144B5"/>
    <w:rsid w:val="0011514C"/>
    <w:rsid w:val="001177D3"/>
    <w:rsid w:val="00120030"/>
    <w:rsid w:val="001211C3"/>
    <w:rsid w:val="00121E15"/>
    <w:rsid w:val="001226B7"/>
    <w:rsid w:val="001234CC"/>
    <w:rsid w:val="001249E5"/>
    <w:rsid w:val="001255D6"/>
    <w:rsid w:val="00126F30"/>
    <w:rsid w:val="00127834"/>
    <w:rsid w:val="001313A3"/>
    <w:rsid w:val="00131FB8"/>
    <w:rsid w:val="00134640"/>
    <w:rsid w:val="00135044"/>
    <w:rsid w:val="001366D1"/>
    <w:rsid w:val="00136FEF"/>
    <w:rsid w:val="001378E7"/>
    <w:rsid w:val="00137D80"/>
    <w:rsid w:val="001409EC"/>
    <w:rsid w:val="001418EA"/>
    <w:rsid w:val="00142007"/>
    <w:rsid w:val="001429DE"/>
    <w:rsid w:val="00142D30"/>
    <w:rsid w:val="0014340F"/>
    <w:rsid w:val="00143524"/>
    <w:rsid w:val="00144150"/>
    <w:rsid w:val="00145558"/>
    <w:rsid w:val="001462F4"/>
    <w:rsid w:val="00146EDC"/>
    <w:rsid w:val="00146F56"/>
    <w:rsid w:val="00147CF3"/>
    <w:rsid w:val="00151982"/>
    <w:rsid w:val="00152D02"/>
    <w:rsid w:val="001550FE"/>
    <w:rsid w:val="00155954"/>
    <w:rsid w:val="0015678C"/>
    <w:rsid w:val="00157BB4"/>
    <w:rsid w:val="00160406"/>
    <w:rsid w:val="00161400"/>
    <w:rsid w:val="001622ED"/>
    <w:rsid w:val="001629BE"/>
    <w:rsid w:val="00163101"/>
    <w:rsid w:val="00165B72"/>
    <w:rsid w:val="00165C80"/>
    <w:rsid w:val="00166683"/>
    <w:rsid w:val="00170227"/>
    <w:rsid w:val="0017111C"/>
    <w:rsid w:val="00171C70"/>
    <w:rsid w:val="0017224D"/>
    <w:rsid w:val="0017384B"/>
    <w:rsid w:val="00173D8F"/>
    <w:rsid w:val="00174B5C"/>
    <w:rsid w:val="00174FE2"/>
    <w:rsid w:val="00175CBB"/>
    <w:rsid w:val="00177BE1"/>
    <w:rsid w:val="001814DD"/>
    <w:rsid w:val="00181F59"/>
    <w:rsid w:val="001876D3"/>
    <w:rsid w:val="00190122"/>
    <w:rsid w:val="00190313"/>
    <w:rsid w:val="0019084A"/>
    <w:rsid w:val="0019233A"/>
    <w:rsid w:val="00193C32"/>
    <w:rsid w:val="00193EF5"/>
    <w:rsid w:val="00195695"/>
    <w:rsid w:val="001961BD"/>
    <w:rsid w:val="001962DE"/>
    <w:rsid w:val="001979B4"/>
    <w:rsid w:val="001A51B7"/>
    <w:rsid w:val="001A5E10"/>
    <w:rsid w:val="001A69E2"/>
    <w:rsid w:val="001A6BAD"/>
    <w:rsid w:val="001A6C34"/>
    <w:rsid w:val="001A73FA"/>
    <w:rsid w:val="001B0327"/>
    <w:rsid w:val="001B1203"/>
    <w:rsid w:val="001B19F5"/>
    <w:rsid w:val="001B2779"/>
    <w:rsid w:val="001B4A63"/>
    <w:rsid w:val="001B5384"/>
    <w:rsid w:val="001B62A9"/>
    <w:rsid w:val="001B6F2D"/>
    <w:rsid w:val="001B7CE6"/>
    <w:rsid w:val="001C07AE"/>
    <w:rsid w:val="001C2C1A"/>
    <w:rsid w:val="001C2D79"/>
    <w:rsid w:val="001C2DD3"/>
    <w:rsid w:val="001C399A"/>
    <w:rsid w:val="001C49FC"/>
    <w:rsid w:val="001C4A57"/>
    <w:rsid w:val="001C5ABF"/>
    <w:rsid w:val="001C69DF"/>
    <w:rsid w:val="001C6CF2"/>
    <w:rsid w:val="001C6E13"/>
    <w:rsid w:val="001C7B84"/>
    <w:rsid w:val="001D183B"/>
    <w:rsid w:val="001D319D"/>
    <w:rsid w:val="001D5D64"/>
    <w:rsid w:val="001D61F0"/>
    <w:rsid w:val="001D65C9"/>
    <w:rsid w:val="001D7C2D"/>
    <w:rsid w:val="001E0058"/>
    <w:rsid w:val="001E0A27"/>
    <w:rsid w:val="001E12EC"/>
    <w:rsid w:val="001E1788"/>
    <w:rsid w:val="001E2086"/>
    <w:rsid w:val="001E45B6"/>
    <w:rsid w:val="001E533A"/>
    <w:rsid w:val="001E6408"/>
    <w:rsid w:val="001E72D2"/>
    <w:rsid w:val="001E7FFC"/>
    <w:rsid w:val="001F0ECD"/>
    <w:rsid w:val="001F1560"/>
    <w:rsid w:val="001F37C5"/>
    <w:rsid w:val="001F41CC"/>
    <w:rsid w:val="001F508F"/>
    <w:rsid w:val="001F5AB1"/>
    <w:rsid w:val="001F63C6"/>
    <w:rsid w:val="001F6A15"/>
    <w:rsid w:val="001F6DB2"/>
    <w:rsid w:val="002013AC"/>
    <w:rsid w:val="00201527"/>
    <w:rsid w:val="0020252A"/>
    <w:rsid w:val="00203CD0"/>
    <w:rsid w:val="00204FF9"/>
    <w:rsid w:val="00205F41"/>
    <w:rsid w:val="002075E0"/>
    <w:rsid w:val="00207F53"/>
    <w:rsid w:val="00210490"/>
    <w:rsid w:val="00211114"/>
    <w:rsid w:val="002115D9"/>
    <w:rsid w:val="002147F4"/>
    <w:rsid w:val="00214FBD"/>
    <w:rsid w:val="00216861"/>
    <w:rsid w:val="00216950"/>
    <w:rsid w:val="00216E3D"/>
    <w:rsid w:val="00217B85"/>
    <w:rsid w:val="00220FA1"/>
    <w:rsid w:val="002214C4"/>
    <w:rsid w:val="00222D8F"/>
    <w:rsid w:val="00224B8F"/>
    <w:rsid w:val="00230024"/>
    <w:rsid w:val="002301F7"/>
    <w:rsid w:val="00233028"/>
    <w:rsid w:val="00234F4B"/>
    <w:rsid w:val="00235680"/>
    <w:rsid w:val="0023726B"/>
    <w:rsid w:val="002419E8"/>
    <w:rsid w:val="00242728"/>
    <w:rsid w:val="0024290A"/>
    <w:rsid w:val="002443A3"/>
    <w:rsid w:val="0024597F"/>
    <w:rsid w:val="0024631A"/>
    <w:rsid w:val="002468B3"/>
    <w:rsid w:val="00247B11"/>
    <w:rsid w:val="00247E6A"/>
    <w:rsid w:val="00254416"/>
    <w:rsid w:val="00257300"/>
    <w:rsid w:val="00261737"/>
    <w:rsid w:val="0026181A"/>
    <w:rsid w:val="00262ACB"/>
    <w:rsid w:val="002642FC"/>
    <w:rsid w:val="00266287"/>
    <w:rsid w:val="002667CB"/>
    <w:rsid w:val="00266D10"/>
    <w:rsid w:val="002676C8"/>
    <w:rsid w:val="00267C0A"/>
    <w:rsid w:val="00271B89"/>
    <w:rsid w:val="00272298"/>
    <w:rsid w:val="00273B8A"/>
    <w:rsid w:val="00274AA3"/>
    <w:rsid w:val="00275137"/>
    <w:rsid w:val="002774D8"/>
    <w:rsid w:val="00277A28"/>
    <w:rsid w:val="00277AE5"/>
    <w:rsid w:val="00277B9D"/>
    <w:rsid w:val="00280608"/>
    <w:rsid w:val="00281201"/>
    <w:rsid w:val="00281789"/>
    <w:rsid w:val="00281BE9"/>
    <w:rsid w:val="002827B2"/>
    <w:rsid w:val="00282D11"/>
    <w:rsid w:val="00282F12"/>
    <w:rsid w:val="00283030"/>
    <w:rsid w:val="002837F7"/>
    <w:rsid w:val="002854F4"/>
    <w:rsid w:val="002878AC"/>
    <w:rsid w:val="00292B93"/>
    <w:rsid w:val="002934A0"/>
    <w:rsid w:val="00293BA1"/>
    <w:rsid w:val="00296167"/>
    <w:rsid w:val="0029663D"/>
    <w:rsid w:val="0029672B"/>
    <w:rsid w:val="002970CD"/>
    <w:rsid w:val="0029736B"/>
    <w:rsid w:val="00297518"/>
    <w:rsid w:val="0029787C"/>
    <w:rsid w:val="002A01C3"/>
    <w:rsid w:val="002A0C24"/>
    <w:rsid w:val="002A0EF1"/>
    <w:rsid w:val="002A12EB"/>
    <w:rsid w:val="002A213D"/>
    <w:rsid w:val="002A256F"/>
    <w:rsid w:val="002A2E80"/>
    <w:rsid w:val="002A47FF"/>
    <w:rsid w:val="002A4F2E"/>
    <w:rsid w:val="002A5512"/>
    <w:rsid w:val="002A58AA"/>
    <w:rsid w:val="002A7797"/>
    <w:rsid w:val="002A7E0E"/>
    <w:rsid w:val="002B1171"/>
    <w:rsid w:val="002B190E"/>
    <w:rsid w:val="002B28A1"/>
    <w:rsid w:val="002B4841"/>
    <w:rsid w:val="002B52F5"/>
    <w:rsid w:val="002B5620"/>
    <w:rsid w:val="002B6B25"/>
    <w:rsid w:val="002B78B8"/>
    <w:rsid w:val="002C0848"/>
    <w:rsid w:val="002C18C9"/>
    <w:rsid w:val="002C215D"/>
    <w:rsid w:val="002C2E75"/>
    <w:rsid w:val="002C2F61"/>
    <w:rsid w:val="002C37A6"/>
    <w:rsid w:val="002C3B15"/>
    <w:rsid w:val="002C3BE4"/>
    <w:rsid w:val="002C428A"/>
    <w:rsid w:val="002C4BA7"/>
    <w:rsid w:val="002C512E"/>
    <w:rsid w:val="002C751C"/>
    <w:rsid w:val="002C7ECC"/>
    <w:rsid w:val="002D03C7"/>
    <w:rsid w:val="002D0BC4"/>
    <w:rsid w:val="002D1E45"/>
    <w:rsid w:val="002D2444"/>
    <w:rsid w:val="002D28F3"/>
    <w:rsid w:val="002D2F3D"/>
    <w:rsid w:val="002D59D7"/>
    <w:rsid w:val="002D71DC"/>
    <w:rsid w:val="002D77A2"/>
    <w:rsid w:val="002E17B6"/>
    <w:rsid w:val="002E1B9F"/>
    <w:rsid w:val="002E3025"/>
    <w:rsid w:val="002E5441"/>
    <w:rsid w:val="002E69F3"/>
    <w:rsid w:val="002E6A03"/>
    <w:rsid w:val="002E7083"/>
    <w:rsid w:val="002E7A19"/>
    <w:rsid w:val="002E7AB7"/>
    <w:rsid w:val="002E7CB8"/>
    <w:rsid w:val="002E7D22"/>
    <w:rsid w:val="002E7E21"/>
    <w:rsid w:val="002F0984"/>
    <w:rsid w:val="002F17A9"/>
    <w:rsid w:val="002F3203"/>
    <w:rsid w:val="002F3E75"/>
    <w:rsid w:val="002F4393"/>
    <w:rsid w:val="002F6689"/>
    <w:rsid w:val="002F680B"/>
    <w:rsid w:val="00300EC7"/>
    <w:rsid w:val="00304F17"/>
    <w:rsid w:val="00305F65"/>
    <w:rsid w:val="00306793"/>
    <w:rsid w:val="00307016"/>
    <w:rsid w:val="0030782F"/>
    <w:rsid w:val="00307ACB"/>
    <w:rsid w:val="00307DE5"/>
    <w:rsid w:val="00310AE8"/>
    <w:rsid w:val="00311C7C"/>
    <w:rsid w:val="00311F1A"/>
    <w:rsid w:val="00315DAD"/>
    <w:rsid w:val="003163AD"/>
    <w:rsid w:val="00316A9A"/>
    <w:rsid w:val="003176FD"/>
    <w:rsid w:val="0031785E"/>
    <w:rsid w:val="00320E60"/>
    <w:rsid w:val="0032182A"/>
    <w:rsid w:val="00321952"/>
    <w:rsid w:val="003234E8"/>
    <w:rsid w:val="003236E7"/>
    <w:rsid w:val="00324270"/>
    <w:rsid w:val="003250DD"/>
    <w:rsid w:val="0032626E"/>
    <w:rsid w:val="00326D42"/>
    <w:rsid w:val="003308EF"/>
    <w:rsid w:val="00331F38"/>
    <w:rsid w:val="00332B2A"/>
    <w:rsid w:val="0033400E"/>
    <w:rsid w:val="0034431E"/>
    <w:rsid w:val="0034500C"/>
    <w:rsid w:val="00345C3F"/>
    <w:rsid w:val="0034631E"/>
    <w:rsid w:val="00346F6B"/>
    <w:rsid w:val="003470C7"/>
    <w:rsid w:val="0035014C"/>
    <w:rsid w:val="0035198A"/>
    <w:rsid w:val="00352BEA"/>
    <w:rsid w:val="00353A6A"/>
    <w:rsid w:val="00354E52"/>
    <w:rsid w:val="00354EF5"/>
    <w:rsid w:val="003557F7"/>
    <w:rsid w:val="00356105"/>
    <w:rsid w:val="003564BF"/>
    <w:rsid w:val="00356CC9"/>
    <w:rsid w:val="00357077"/>
    <w:rsid w:val="003570C8"/>
    <w:rsid w:val="003573C9"/>
    <w:rsid w:val="00357CCA"/>
    <w:rsid w:val="00357DA6"/>
    <w:rsid w:val="00361DEA"/>
    <w:rsid w:val="00361F4E"/>
    <w:rsid w:val="00362717"/>
    <w:rsid w:val="003634F3"/>
    <w:rsid w:val="00365BB5"/>
    <w:rsid w:val="00367269"/>
    <w:rsid w:val="00367F80"/>
    <w:rsid w:val="003702FD"/>
    <w:rsid w:val="00370397"/>
    <w:rsid w:val="00372455"/>
    <w:rsid w:val="00372579"/>
    <w:rsid w:val="003729D7"/>
    <w:rsid w:val="003755D8"/>
    <w:rsid w:val="00375EE7"/>
    <w:rsid w:val="0037685A"/>
    <w:rsid w:val="0037780E"/>
    <w:rsid w:val="00382F6F"/>
    <w:rsid w:val="00387206"/>
    <w:rsid w:val="00390F2D"/>
    <w:rsid w:val="0039114F"/>
    <w:rsid w:val="003925FD"/>
    <w:rsid w:val="00393325"/>
    <w:rsid w:val="00393815"/>
    <w:rsid w:val="00393AB7"/>
    <w:rsid w:val="0039435A"/>
    <w:rsid w:val="00395657"/>
    <w:rsid w:val="003965C2"/>
    <w:rsid w:val="003A1314"/>
    <w:rsid w:val="003A1546"/>
    <w:rsid w:val="003A20C2"/>
    <w:rsid w:val="003A24A3"/>
    <w:rsid w:val="003A34AF"/>
    <w:rsid w:val="003A39A6"/>
    <w:rsid w:val="003A3FB4"/>
    <w:rsid w:val="003A492E"/>
    <w:rsid w:val="003A4F42"/>
    <w:rsid w:val="003A4FAB"/>
    <w:rsid w:val="003A6152"/>
    <w:rsid w:val="003A696A"/>
    <w:rsid w:val="003A6D7B"/>
    <w:rsid w:val="003A75DA"/>
    <w:rsid w:val="003A7C13"/>
    <w:rsid w:val="003B11B6"/>
    <w:rsid w:val="003B18CA"/>
    <w:rsid w:val="003B1F3F"/>
    <w:rsid w:val="003B2273"/>
    <w:rsid w:val="003B2602"/>
    <w:rsid w:val="003B2F67"/>
    <w:rsid w:val="003B6011"/>
    <w:rsid w:val="003B7007"/>
    <w:rsid w:val="003B7EC9"/>
    <w:rsid w:val="003C1204"/>
    <w:rsid w:val="003C2D2B"/>
    <w:rsid w:val="003C3869"/>
    <w:rsid w:val="003C3F7A"/>
    <w:rsid w:val="003C4582"/>
    <w:rsid w:val="003C5DAA"/>
    <w:rsid w:val="003C6CB2"/>
    <w:rsid w:val="003C7420"/>
    <w:rsid w:val="003C7E4A"/>
    <w:rsid w:val="003D0BBC"/>
    <w:rsid w:val="003D11DE"/>
    <w:rsid w:val="003D1EB7"/>
    <w:rsid w:val="003D323F"/>
    <w:rsid w:val="003D3706"/>
    <w:rsid w:val="003D3C8C"/>
    <w:rsid w:val="003D4925"/>
    <w:rsid w:val="003D799F"/>
    <w:rsid w:val="003E006E"/>
    <w:rsid w:val="003E07CD"/>
    <w:rsid w:val="003E07D7"/>
    <w:rsid w:val="003E0FB3"/>
    <w:rsid w:val="003E1529"/>
    <w:rsid w:val="003E1983"/>
    <w:rsid w:val="003E430C"/>
    <w:rsid w:val="003E46B4"/>
    <w:rsid w:val="003E49E8"/>
    <w:rsid w:val="003E5367"/>
    <w:rsid w:val="003E673A"/>
    <w:rsid w:val="003F0CB7"/>
    <w:rsid w:val="003F25FA"/>
    <w:rsid w:val="003F3930"/>
    <w:rsid w:val="003F48B5"/>
    <w:rsid w:val="003F4E13"/>
    <w:rsid w:val="003F4F64"/>
    <w:rsid w:val="003F713D"/>
    <w:rsid w:val="00400408"/>
    <w:rsid w:val="00400500"/>
    <w:rsid w:val="0040174B"/>
    <w:rsid w:val="00401EE0"/>
    <w:rsid w:val="004023E1"/>
    <w:rsid w:val="00403A99"/>
    <w:rsid w:val="004041C5"/>
    <w:rsid w:val="004048F2"/>
    <w:rsid w:val="00405658"/>
    <w:rsid w:val="00405F0A"/>
    <w:rsid w:val="00406EDB"/>
    <w:rsid w:val="0040705F"/>
    <w:rsid w:val="0040778B"/>
    <w:rsid w:val="00410B37"/>
    <w:rsid w:val="00412570"/>
    <w:rsid w:val="0041329F"/>
    <w:rsid w:val="0041507D"/>
    <w:rsid w:val="00416B4C"/>
    <w:rsid w:val="00416DDF"/>
    <w:rsid w:val="004173DC"/>
    <w:rsid w:val="00417D94"/>
    <w:rsid w:val="00420428"/>
    <w:rsid w:val="0042086B"/>
    <w:rsid w:val="00421877"/>
    <w:rsid w:val="00422F0C"/>
    <w:rsid w:val="004239BC"/>
    <w:rsid w:val="00423B75"/>
    <w:rsid w:val="004241A1"/>
    <w:rsid w:val="004249B4"/>
    <w:rsid w:val="0042568C"/>
    <w:rsid w:val="0042582F"/>
    <w:rsid w:val="00425E24"/>
    <w:rsid w:val="00426325"/>
    <w:rsid w:val="00426940"/>
    <w:rsid w:val="00426F55"/>
    <w:rsid w:val="00427289"/>
    <w:rsid w:val="00431A92"/>
    <w:rsid w:val="00431B08"/>
    <w:rsid w:val="00432075"/>
    <w:rsid w:val="0043351B"/>
    <w:rsid w:val="0043391F"/>
    <w:rsid w:val="00433BA8"/>
    <w:rsid w:val="00435889"/>
    <w:rsid w:val="0043610E"/>
    <w:rsid w:val="004414EF"/>
    <w:rsid w:val="00442755"/>
    <w:rsid w:val="004428B5"/>
    <w:rsid w:val="0044297E"/>
    <w:rsid w:val="0044330A"/>
    <w:rsid w:val="00443C72"/>
    <w:rsid w:val="00444178"/>
    <w:rsid w:val="0044458A"/>
    <w:rsid w:val="00445515"/>
    <w:rsid w:val="00446F5C"/>
    <w:rsid w:val="00450470"/>
    <w:rsid w:val="0045164A"/>
    <w:rsid w:val="00452FD5"/>
    <w:rsid w:val="0045355E"/>
    <w:rsid w:val="00453E42"/>
    <w:rsid w:val="004543B0"/>
    <w:rsid w:val="00454526"/>
    <w:rsid w:val="0045598F"/>
    <w:rsid w:val="00456D1A"/>
    <w:rsid w:val="00460AC1"/>
    <w:rsid w:val="00462DCE"/>
    <w:rsid w:val="00463050"/>
    <w:rsid w:val="00464597"/>
    <w:rsid w:val="00464AED"/>
    <w:rsid w:val="00464CE1"/>
    <w:rsid w:val="004661AB"/>
    <w:rsid w:val="00466DE1"/>
    <w:rsid w:val="004704C0"/>
    <w:rsid w:val="0047088B"/>
    <w:rsid w:val="004711BC"/>
    <w:rsid w:val="004721CB"/>
    <w:rsid w:val="004739A7"/>
    <w:rsid w:val="00473A51"/>
    <w:rsid w:val="00474E39"/>
    <w:rsid w:val="00475AFC"/>
    <w:rsid w:val="0047665E"/>
    <w:rsid w:val="00476E5A"/>
    <w:rsid w:val="00480B6C"/>
    <w:rsid w:val="00481748"/>
    <w:rsid w:val="004834BB"/>
    <w:rsid w:val="00484573"/>
    <w:rsid w:val="0048468B"/>
    <w:rsid w:val="004846CA"/>
    <w:rsid w:val="0048673A"/>
    <w:rsid w:val="00486843"/>
    <w:rsid w:val="00486F9F"/>
    <w:rsid w:val="004878A3"/>
    <w:rsid w:val="00490100"/>
    <w:rsid w:val="00491A88"/>
    <w:rsid w:val="004921D7"/>
    <w:rsid w:val="004928D3"/>
    <w:rsid w:val="00492F09"/>
    <w:rsid w:val="00493076"/>
    <w:rsid w:val="0049507E"/>
    <w:rsid w:val="004975CD"/>
    <w:rsid w:val="00497764"/>
    <w:rsid w:val="00497B7A"/>
    <w:rsid w:val="004A023B"/>
    <w:rsid w:val="004A19F8"/>
    <w:rsid w:val="004A1BC2"/>
    <w:rsid w:val="004A5C42"/>
    <w:rsid w:val="004A718C"/>
    <w:rsid w:val="004A731B"/>
    <w:rsid w:val="004A772C"/>
    <w:rsid w:val="004B0067"/>
    <w:rsid w:val="004B0221"/>
    <w:rsid w:val="004B09D0"/>
    <w:rsid w:val="004B2003"/>
    <w:rsid w:val="004B36B0"/>
    <w:rsid w:val="004B3E59"/>
    <w:rsid w:val="004B3F2A"/>
    <w:rsid w:val="004B4162"/>
    <w:rsid w:val="004B7328"/>
    <w:rsid w:val="004B7335"/>
    <w:rsid w:val="004C0799"/>
    <w:rsid w:val="004C185F"/>
    <w:rsid w:val="004C2316"/>
    <w:rsid w:val="004C333A"/>
    <w:rsid w:val="004C3C2D"/>
    <w:rsid w:val="004C3FE4"/>
    <w:rsid w:val="004C44E0"/>
    <w:rsid w:val="004C589B"/>
    <w:rsid w:val="004C7302"/>
    <w:rsid w:val="004D2050"/>
    <w:rsid w:val="004D207F"/>
    <w:rsid w:val="004D2226"/>
    <w:rsid w:val="004D3984"/>
    <w:rsid w:val="004D3F9B"/>
    <w:rsid w:val="004D4E4F"/>
    <w:rsid w:val="004D4FB8"/>
    <w:rsid w:val="004D6EC7"/>
    <w:rsid w:val="004E0CA9"/>
    <w:rsid w:val="004E1850"/>
    <w:rsid w:val="004E202E"/>
    <w:rsid w:val="004E383E"/>
    <w:rsid w:val="004E4C36"/>
    <w:rsid w:val="004E4E52"/>
    <w:rsid w:val="004E5679"/>
    <w:rsid w:val="004E5981"/>
    <w:rsid w:val="004F1306"/>
    <w:rsid w:val="004F33F3"/>
    <w:rsid w:val="004F3666"/>
    <w:rsid w:val="004F504F"/>
    <w:rsid w:val="004F5BC3"/>
    <w:rsid w:val="004F6A1D"/>
    <w:rsid w:val="004F70A9"/>
    <w:rsid w:val="00500531"/>
    <w:rsid w:val="0050064C"/>
    <w:rsid w:val="00503270"/>
    <w:rsid w:val="005035B4"/>
    <w:rsid w:val="00503D13"/>
    <w:rsid w:val="00504C85"/>
    <w:rsid w:val="00505629"/>
    <w:rsid w:val="00506015"/>
    <w:rsid w:val="00506207"/>
    <w:rsid w:val="00507E59"/>
    <w:rsid w:val="005103B7"/>
    <w:rsid w:val="00511DAB"/>
    <w:rsid w:val="00512C87"/>
    <w:rsid w:val="0051318B"/>
    <w:rsid w:val="005155D4"/>
    <w:rsid w:val="00515FFA"/>
    <w:rsid w:val="00521EFC"/>
    <w:rsid w:val="00521FC4"/>
    <w:rsid w:val="00522043"/>
    <w:rsid w:val="005226C9"/>
    <w:rsid w:val="00524408"/>
    <w:rsid w:val="00526716"/>
    <w:rsid w:val="00527074"/>
    <w:rsid w:val="005314FC"/>
    <w:rsid w:val="005318C1"/>
    <w:rsid w:val="00532206"/>
    <w:rsid w:val="005323AF"/>
    <w:rsid w:val="00533E39"/>
    <w:rsid w:val="00534605"/>
    <w:rsid w:val="005346C3"/>
    <w:rsid w:val="005366F0"/>
    <w:rsid w:val="00536876"/>
    <w:rsid w:val="0054137D"/>
    <w:rsid w:val="00542AAF"/>
    <w:rsid w:val="005467DC"/>
    <w:rsid w:val="00546CF6"/>
    <w:rsid w:val="00546FEF"/>
    <w:rsid w:val="005516B1"/>
    <w:rsid w:val="00551842"/>
    <w:rsid w:val="005523DF"/>
    <w:rsid w:val="00552865"/>
    <w:rsid w:val="00552FF1"/>
    <w:rsid w:val="00553B1F"/>
    <w:rsid w:val="00554B43"/>
    <w:rsid w:val="00554E64"/>
    <w:rsid w:val="0055529D"/>
    <w:rsid w:val="00556D4B"/>
    <w:rsid w:val="00556E66"/>
    <w:rsid w:val="005601F7"/>
    <w:rsid w:val="00560F23"/>
    <w:rsid w:val="005610A4"/>
    <w:rsid w:val="005619BB"/>
    <w:rsid w:val="0056279A"/>
    <w:rsid w:val="00562990"/>
    <w:rsid w:val="00564D70"/>
    <w:rsid w:val="0056538F"/>
    <w:rsid w:val="0056677C"/>
    <w:rsid w:val="00566FD1"/>
    <w:rsid w:val="00567F1C"/>
    <w:rsid w:val="005704D8"/>
    <w:rsid w:val="00570E18"/>
    <w:rsid w:val="005710C9"/>
    <w:rsid w:val="005716D0"/>
    <w:rsid w:val="00571D40"/>
    <w:rsid w:val="00572E75"/>
    <w:rsid w:val="0057310A"/>
    <w:rsid w:val="00573F08"/>
    <w:rsid w:val="00573F0D"/>
    <w:rsid w:val="00574999"/>
    <w:rsid w:val="00574ACA"/>
    <w:rsid w:val="00576095"/>
    <w:rsid w:val="00576318"/>
    <w:rsid w:val="00576C5F"/>
    <w:rsid w:val="00576C6F"/>
    <w:rsid w:val="00577940"/>
    <w:rsid w:val="00580984"/>
    <w:rsid w:val="00580F51"/>
    <w:rsid w:val="00582680"/>
    <w:rsid w:val="005832BF"/>
    <w:rsid w:val="00583645"/>
    <w:rsid w:val="00583F22"/>
    <w:rsid w:val="00585215"/>
    <w:rsid w:val="00585393"/>
    <w:rsid w:val="00587148"/>
    <w:rsid w:val="0059083F"/>
    <w:rsid w:val="0059366D"/>
    <w:rsid w:val="005936A0"/>
    <w:rsid w:val="00595E90"/>
    <w:rsid w:val="005961E0"/>
    <w:rsid w:val="005972DF"/>
    <w:rsid w:val="00597D4C"/>
    <w:rsid w:val="005A4927"/>
    <w:rsid w:val="005A56F0"/>
    <w:rsid w:val="005A5AD2"/>
    <w:rsid w:val="005A65B0"/>
    <w:rsid w:val="005A7D05"/>
    <w:rsid w:val="005B2518"/>
    <w:rsid w:val="005B2C4A"/>
    <w:rsid w:val="005B2D90"/>
    <w:rsid w:val="005B47DF"/>
    <w:rsid w:val="005B6E7E"/>
    <w:rsid w:val="005B6F64"/>
    <w:rsid w:val="005C097F"/>
    <w:rsid w:val="005C273F"/>
    <w:rsid w:val="005C2E86"/>
    <w:rsid w:val="005C3070"/>
    <w:rsid w:val="005C4CBE"/>
    <w:rsid w:val="005C7DC0"/>
    <w:rsid w:val="005D2123"/>
    <w:rsid w:val="005D3083"/>
    <w:rsid w:val="005D3143"/>
    <w:rsid w:val="005D3C04"/>
    <w:rsid w:val="005E1226"/>
    <w:rsid w:val="005E2744"/>
    <w:rsid w:val="005E2908"/>
    <w:rsid w:val="005E36DB"/>
    <w:rsid w:val="005E3B71"/>
    <w:rsid w:val="005E412E"/>
    <w:rsid w:val="005E4882"/>
    <w:rsid w:val="005E4C5F"/>
    <w:rsid w:val="005E5345"/>
    <w:rsid w:val="005E5B11"/>
    <w:rsid w:val="005E5F26"/>
    <w:rsid w:val="005E624F"/>
    <w:rsid w:val="005E7220"/>
    <w:rsid w:val="005E75B5"/>
    <w:rsid w:val="005F0AB8"/>
    <w:rsid w:val="005F147A"/>
    <w:rsid w:val="005F15BC"/>
    <w:rsid w:val="005F3766"/>
    <w:rsid w:val="005F46CD"/>
    <w:rsid w:val="005F482C"/>
    <w:rsid w:val="005F53D8"/>
    <w:rsid w:val="005F61C1"/>
    <w:rsid w:val="005F6B8F"/>
    <w:rsid w:val="005F6F07"/>
    <w:rsid w:val="005F748B"/>
    <w:rsid w:val="006004C5"/>
    <w:rsid w:val="0060081C"/>
    <w:rsid w:val="00601E26"/>
    <w:rsid w:val="00601E96"/>
    <w:rsid w:val="00602E70"/>
    <w:rsid w:val="00603459"/>
    <w:rsid w:val="006039FD"/>
    <w:rsid w:val="00604E73"/>
    <w:rsid w:val="00604E9A"/>
    <w:rsid w:val="00604EDB"/>
    <w:rsid w:val="006050F5"/>
    <w:rsid w:val="006057B0"/>
    <w:rsid w:val="00605E54"/>
    <w:rsid w:val="0060688C"/>
    <w:rsid w:val="006068DC"/>
    <w:rsid w:val="00606907"/>
    <w:rsid w:val="00606DF6"/>
    <w:rsid w:val="006102DD"/>
    <w:rsid w:val="0061033E"/>
    <w:rsid w:val="0061227F"/>
    <w:rsid w:val="006122E2"/>
    <w:rsid w:val="00612691"/>
    <w:rsid w:val="006144F6"/>
    <w:rsid w:val="00614536"/>
    <w:rsid w:val="006149EF"/>
    <w:rsid w:val="00616E3C"/>
    <w:rsid w:val="00620017"/>
    <w:rsid w:val="00621324"/>
    <w:rsid w:val="00622592"/>
    <w:rsid w:val="00625A12"/>
    <w:rsid w:val="006263F4"/>
    <w:rsid w:val="00626D88"/>
    <w:rsid w:val="00627CF4"/>
    <w:rsid w:val="006331D9"/>
    <w:rsid w:val="00635119"/>
    <w:rsid w:val="0063529B"/>
    <w:rsid w:val="0063646D"/>
    <w:rsid w:val="00636855"/>
    <w:rsid w:val="00636A79"/>
    <w:rsid w:val="006432AD"/>
    <w:rsid w:val="006447E7"/>
    <w:rsid w:val="00644CF2"/>
    <w:rsid w:val="00644E91"/>
    <w:rsid w:val="0064542D"/>
    <w:rsid w:val="0065069E"/>
    <w:rsid w:val="006518C0"/>
    <w:rsid w:val="00653D94"/>
    <w:rsid w:val="00654B2B"/>
    <w:rsid w:val="006561C9"/>
    <w:rsid w:val="00657E9E"/>
    <w:rsid w:val="006611A6"/>
    <w:rsid w:val="006611B0"/>
    <w:rsid w:val="0066234D"/>
    <w:rsid w:val="00662AFB"/>
    <w:rsid w:val="00664D54"/>
    <w:rsid w:val="006656D5"/>
    <w:rsid w:val="006657E1"/>
    <w:rsid w:val="00665F5F"/>
    <w:rsid w:val="00666050"/>
    <w:rsid w:val="00666804"/>
    <w:rsid w:val="0066696D"/>
    <w:rsid w:val="00667B0A"/>
    <w:rsid w:val="00671355"/>
    <w:rsid w:val="00671A27"/>
    <w:rsid w:val="00671C03"/>
    <w:rsid w:val="00671D8A"/>
    <w:rsid w:val="006721CC"/>
    <w:rsid w:val="006723D9"/>
    <w:rsid w:val="006727F1"/>
    <w:rsid w:val="00672B85"/>
    <w:rsid w:val="00674AD7"/>
    <w:rsid w:val="00674B22"/>
    <w:rsid w:val="00675C57"/>
    <w:rsid w:val="00680C70"/>
    <w:rsid w:val="006810EF"/>
    <w:rsid w:val="00681365"/>
    <w:rsid w:val="00682037"/>
    <w:rsid w:val="00682080"/>
    <w:rsid w:val="00682222"/>
    <w:rsid w:val="00683B6F"/>
    <w:rsid w:val="006842EC"/>
    <w:rsid w:val="00686077"/>
    <w:rsid w:val="00686FD9"/>
    <w:rsid w:val="00687106"/>
    <w:rsid w:val="00687265"/>
    <w:rsid w:val="00687C27"/>
    <w:rsid w:val="0069143F"/>
    <w:rsid w:val="00691655"/>
    <w:rsid w:val="00692074"/>
    <w:rsid w:val="00692203"/>
    <w:rsid w:val="0069432C"/>
    <w:rsid w:val="0069530E"/>
    <w:rsid w:val="0069577E"/>
    <w:rsid w:val="0069583A"/>
    <w:rsid w:val="00696C5F"/>
    <w:rsid w:val="006A132C"/>
    <w:rsid w:val="006A3B7B"/>
    <w:rsid w:val="006A4C89"/>
    <w:rsid w:val="006B0D0B"/>
    <w:rsid w:val="006B29B0"/>
    <w:rsid w:val="006B2D16"/>
    <w:rsid w:val="006B4891"/>
    <w:rsid w:val="006B4D5A"/>
    <w:rsid w:val="006B5ABA"/>
    <w:rsid w:val="006B694A"/>
    <w:rsid w:val="006C13E1"/>
    <w:rsid w:val="006C1905"/>
    <w:rsid w:val="006C3197"/>
    <w:rsid w:val="006C457B"/>
    <w:rsid w:val="006C7853"/>
    <w:rsid w:val="006D0C89"/>
    <w:rsid w:val="006D1752"/>
    <w:rsid w:val="006D2935"/>
    <w:rsid w:val="006E0740"/>
    <w:rsid w:val="006E0B9F"/>
    <w:rsid w:val="006E0E4A"/>
    <w:rsid w:val="006E1C5F"/>
    <w:rsid w:val="006E2B7D"/>
    <w:rsid w:val="006E32AB"/>
    <w:rsid w:val="006E35B5"/>
    <w:rsid w:val="006E3645"/>
    <w:rsid w:val="006E3DD5"/>
    <w:rsid w:val="006E3E0B"/>
    <w:rsid w:val="006E403E"/>
    <w:rsid w:val="006E43AE"/>
    <w:rsid w:val="006E4981"/>
    <w:rsid w:val="006E6E74"/>
    <w:rsid w:val="006E6F22"/>
    <w:rsid w:val="006E6F62"/>
    <w:rsid w:val="006E7405"/>
    <w:rsid w:val="006E771B"/>
    <w:rsid w:val="006E7740"/>
    <w:rsid w:val="006E7AB0"/>
    <w:rsid w:val="006E7B06"/>
    <w:rsid w:val="006F0242"/>
    <w:rsid w:val="006F06A4"/>
    <w:rsid w:val="006F0F57"/>
    <w:rsid w:val="006F20CF"/>
    <w:rsid w:val="006F287D"/>
    <w:rsid w:val="006F36E5"/>
    <w:rsid w:val="006F375C"/>
    <w:rsid w:val="006F6FDF"/>
    <w:rsid w:val="006F7517"/>
    <w:rsid w:val="0070070D"/>
    <w:rsid w:val="00700827"/>
    <w:rsid w:val="00700DD7"/>
    <w:rsid w:val="00701B10"/>
    <w:rsid w:val="00701DE4"/>
    <w:rsid w:val="00702DC1"/>
    <w:rsid w:val="00703149"/>
    <w:rsid w:val="00703684"/>
    <w:rsid w:val="007047B2"/>
    <w:rsid w:val="0071453B"/>
    <w:rsid w:val="0071513E"/>
    <w:rsid w:val="0072062E"/>
    <w:rsid w:val="007208A9"/>
    <w:rsid w:val="00720B10"/>
    <w:rsid w:val="00720BD9"/>
    <w:rsid w:val="00720F3D"/>
    <w:rsid w:val="0072199D"/>
    <w:rsid w:val="00721AFE"/>
    <w:rsid w:val="007241CC"/>
    <w:rsid w:val="00724CC3"/>
    <w:rsid w:val="00726080"/>
    <w:rsid w:val="00726A2A"/>
    <w:rsid w:val="00730177"/>
    <w:rsid w:val="00731834"/>
    <w:rsid w:val="0073234B"/>
    <w:rsid w:val="00732A74"/>
    <w:rsid w:val="007335BF"/>
    <w:rsid w:val="00733A2B"/>
    <w:rsid w:val="0073544C"/>
    <w:rsid w:val="00740124"/>
    <w:rsid w:val="0074019B"/>
    <w:rsid w:val="00740DBD"/>
    <w:rsid w:val="00741791"/>
    <w:rsid w:val="007424A3"/>
    <w:rsid w:val="00743C3D"/>
    <w:rsid w:val="00744BCB"/>
    <w:rsid w:val="007457AC"/>
    <w:rsid w:val="00745A5F"/>
    <w:rsid w:val="0075139B"/>
    <w:rsid w:val="0075142D"/>
    <w:rsid w:val="0075284B"/>
    <w:rsid w:val="007536CC"/>
    <w:rsid w:val="00753C8B"/>
    <w:rsid w:val="007540EF"/>
    <w:rsid w:val="00754175"/>
    <w:rsid w:val="00754FDA"/>
    <w:rsid w:val="0075530F"/>
    <w:rsid w:val="007579C7"/>
    <w:rsid w:val="00760EB5"/>
    <w:rsid w:val="00762CDC"/>
    <w:rsid w:val="007630ED"/>
    <w:rsid w:val="00764878"/>
    <w:rsid w:val="007665CC"/>
    <w:rsid w:val="00766EE6"/>
    <w:rsid w:val="007671F1"/>
    <w:rsid w:val="0077060F"/>
    <w:rsid w:val="00770A1D"/>
    <w:rsid w:val="0077127F"/>
    <w:rsid w:val="00771C46"/>
    <w:rsid w:val="00773204"/>
    <w:rsid w:val="00773E8C"/>
    <w:rsid w:val="00774FB4"/>
    <w:rsid w:val="00775E8C"/>
    <w:rsid w:val="00776437"/>
    <w:rsid w:val="00780425"/>
    <w:rsid w:val="007804B4"/>
    <w:rsid w:val="00780BB4"/>
    <w:rsid w:val="007810E6"/>
    <w:rsid w:val="00781333"/>
    <w:rsid w:val="007814D4"/>
    <w:rsid w:val="0078167C"/>
    <w:rsid w:val="00783580"/>
    <w:rsid w:val="007837F6"/>
    <w:rsid w:val="0078536F"/>
    <w:rsid w:val="007866AC"/>
    <w:rsid w:val="0078727C"/>
    <w:rsid w:val="007903ED"/>
    <w:rsid w:val="0079232E"/>
    <w:rsid w:val="00792433"/>
    <w:rsid w:val="007926CD"/>
    <w:rsid w:val="00793E9A"/>
    <w:rsid w:val="0079442B"/>
    <w:rsid w:val="007945F9"/>
    <w:rsid w:val="00796F5B"/>
    <w:rsid w:val="00797E96"/>
    <w:rsid w:val="007A013F"/>
    <w:rsid w:val="007A16CC"/>
    <w:rsid w:val="007A1A07"/>
    <w:rsid w:val="007A1C7C"/>
    <w:rsid w:val="007A2A81"/>
    <w:rsid w:val="007A325E"/>
    <w:rsid w:val="007A3815"/>
    <w:rsid w:val="007A447A"/>
    <w:rsid w:val="007A44CB"/>
    <w:rsid w:val="007A5E8A"/>
    <w:rsid w:val="007A6329"/>
    <w:rsid w:val="007A6BD8"/>
    <w:rsid w:val="007B1800"/>
    <w:rsid w:val="007B183F"/>
    <w:rsid w:val="007B245A"/>
    <w:rsid w:val="007B2E10"/>
    <w:rsid w:val="007B3828"/>
    <w:rsid w:val="007B3897"/>
    <w:rsid w:val="007B43DA"/>
    <w:rsid w:val="007B54D8"/>
    <w:rsid w:val="007C009F"/>
    <w:rsid w:val="007C06FA"/>
    <w:rsid w:val="007C0C53"/>
    <w:rsid w:val="007C2201"/>
    <w:rsid w:val="007C2CCC"/>
    <w:rsid w:val="007C2F71"/>
    <w:rsid w:val="007C30B5"/>
    <w:rsid w:val="007C3341"/>
    <w:rsid w:val="007C3833"/>
    <w:rsid w:val="007C4941"/>
    <w:rsid w:val="007C5966"/>
    <w:rsid w:val="007C6562"/>
    <w:rsid w:val="007C6E05"/>
    <w:rsid w:val="007D330C"/>
    <w:rsid w:val="007D37DD"/>
    <w:rsid w:val="007D3DD2"/>
    <w:rsid w:val="007D4063"/>
    <w:rsid w:val="007D431A"/>
    <w:rsid w:val="007D6CE9"/>
    <w:rsid w:val="007D7442"/>
    <w:rsid w:val="007D7533"/>
    <w:rsid w:val="007E03C2"/>
    <w:rsid w:val="007E2AF9"/>
    <w:rsid w:val="007E43C6"/>
    <w:rsid w:val="007E5142"/>
    <w:rsid w:val="007E767F"/>
    <w:rsid w:val="007F24BE"/>
    <w:rsid w:val="007F2911"/>
    <w:rsid w:val="007F33B0"/>
    <w:rsid w:val="007F599C"/>
    <w:rsid w:val="007F5A23"/>
    <w:rsid w:val="007F74E9"/>
    <w:rsid w:val="00800693"/>
    <w:rsid w:val="00801852"/>
    <w:rsid w:val="0080257C"/>
    <w:rsid w:val="008059D7"/>
    <w:rsid w:val="0080623D"/>
    <w:rsid w:val="00807D23"/>
    <w:rsid w:val="00810D64"/>
    <w:rsid w:val="0081154B"/>
    <w:rsid w:val="0081237C"/>
    <w:rsid w:val="008133A0"/>
    <w:rsid w:val="00813FC0"/>
    <w:rsid w:val="00814975"/>
    <w:rsid w:val="00815157"/>
    <w:rsid w:val="008152DE"/>
    <w:rsid w:val="00816882"/>
    <w:rsid w:val="00816F56"/>
    <w:rsid w:val="00817649"/>
    <w:rsid w:val="008179CA"/>
    <w:rsid w:val="00817E0C"/>
    <w:rsid w:val="008221AD"/>
    <w:rsid w:val="00822344"/>
    <w:rsid w:val="008237C0"/>
    <w:rsid w:val="00825525"/>
    <w:rsid w:val="008258CC"/>
    <w:rsid w:val="008260D9"/>
    <w:rsid w:val="00826E33"/>
    <w:rsid w:val="0082748B"/>
    <w:rsid w:val="00827A8A"/>
    <w:rsid w:val="00832161"/>
    <w:rsid w:val="0083492E"/>
    <w:rsid w:val="00834A78"/>
    <w:rsid w:val="00834AA1"/>
    <w:rsid w:val="00834C15"/>
    <w:rsid w:val="00835547"/>
    <w:rsid w:val="00835668"/>
    <w:rsid w:val="0083616C"/>
    <w:rsid w:val="008373D8"/>
    <w:rsid w:val="00837EF8"/>
    <w:rsid w:val="00840C29"/>
    <w:rsid w:val="0084191E"/>
    <w:rsid w:val="008440A5"/>
    <w:rsid w:val="00845478"/>
    <w:rsid w:val="008507AE"/>
    <w:rsid w:val="00851224"/>
    <w:rsid w:val="008517F4"/>
    <w:rsid w:val="00853CF2"/>
    <w:rsid w:val="00854971"/>
    <w:rsid w:val="00855A1A"/>
    <w:rsid w:val="0085637B"/>
    <w:rsid w:val="0085704A"/>
    <w:rsid w:val="00860913"/>
    <w:rsid w:val="008610E7"/>
    <w:rsid w:val="00861E12"/>
    <w:rsid w:val="008625C1"/>
    <w:rsid w:val="00862F4E"/>
    <w:rsid w:val="00863B15"/>
    <w:rsid w:val="008646A6"/>
    <w:rsid w:val="0086529B"/>
    <w:rsid w:val="0086592F"/>
    <w:rsid w:val="008661E7"/>
    <w:rsid w:val="00867463"/>
    <w:rsid w:val="008700BF"/>
    <w:rsid w:val="0087288E"/>
    <w:rsid w:val="00873829"/>
    <w:rsid w:val="00874503"/>
    <w:rsid w:val="00875673"/>
    <w:rsid w:val="00875FD8"/>
    <w:rsid w:val="00876BBA"/>
    <w:rsid w:val="00876E1D"/>
    <w:rsid w:val="008779B1"/>
    <w:rsid w:val="00881B9C"/>
    <w:rsid w:val="00882768"/>
    <w:rsid w:val="00884D4F"/>
    <w:rsid w:val="008877B9"/>
    <w:rsid w:val="008909FD"/>
    <w:rsid w:val="008911CC"/>
    <w:rsid w:val="00893743"/>
    <w:rsid w:val="00893779"/>
    <w:rsid w:val="008970B3"/>
    <w:rsid w:val="008A2F75"/>
    <w:rsid w:val="008A4DCC"/>
    <w:rsid w:val="008A4E12"/>
    <w:rsid w:val="008A7177"/>
    <w:rsid w:val="008A7702"/>
    <w:rsid w:val="008A78F5"/>
    <w:rsid w:val="008B08FE"/>
    <w:rsid w:val="008B0C18"/>
    <w:rsid w:val="008B2318"/>
    <w:rsid w:val="008B31AD"/>
    <w:rsid w:val="008B3811"/>
    <w:rsid w:val="008B3D4F"/>
    <w:rsid w:val="008B3D5C"/>
    <w:rsid w:val="008B4A2E"/>
    <w:rsid w:val="008B578E"/>
    <w:rsid w:val="008B714C"/>
    <w:rsid w:val="008B7246"/>
    <w:rsid w:val="008B7A52"/>
    <w:rsid w:val="008B7E87"/>
    <w:rsid w:val="008C095D"/>
    <w:rsid w:val="008C1017"/>
    <w:rsid w:val="008C2387"/>
    <w:rsid w:val="008C23AB"/>
    <w:rsid w:val="008C2E48"/>
    <w:rsid w:val="008C44AA"/>
    <w:rsid w:val="008C4ACE"/>
    <w:rsid w:val="008D0A21"/>
    <w:rsid w:val="008D0A3C"/>
    <w:rsid w:val="008D0EBC"/>
    <w:rsid w:val="008D1291"/>
    <w:rsid w:val="008D19E3"/>
    <w:rsid w:val="008D2878"/>
    <w:rsid w:val="008D2C11"/>
    <w:rsid w:val="008D332D"/>
    <w:rsid w:val="008D3DA5"/>
    <w:rsid w:val="008D6A53"/>
    <w:rsid w:val="008D6E18"/>
    <w:rsid w:val="008D7595"/>
    <w:rsid w:val="008E05ED"/>
    <w:rsid w:val="008E1A41"/>
    <w:rsid w:val="008E2855"/>
    <w:rsid w:val="008E3FF8"/>
    <w:rsid w:val="008E522D"/>
    <w:rsid w:val="008E5C2B"/>
    <w:rsid w:val="008E6AF7"/>
    <w:rsid w:val="008F02E2"/>
    <w:rsid w:val="008F055A"/>
    <w:rsid w:val="008F06DA"/>
    <w:rsid w:val="008F491D"/>
    <w:rsid w:val="008F7360"/>
    <w:rsid w:val="008F7796"/>
    <w:rsid w:val="009002F2"/>
    <w:rsid w:val="00900D9A"/>
    <w:rsid w:val="00902D50"/>
    <w:rsid w:val="009046E0"/>
    <w:rsid w:val="009066E5"/>
    <w:rsid w:val="0090688F"/>
    <w:rsid w:val="009108D8"/>
    <w:rsid w:val="00911546"/>
    <w:rsid w:val="00912424"/>
    <w:rsid w:val="0091283D"/>
    <w:rsid w:val="00912D44"/>
    <w:rsid w:val="00913A7A"/>
    <w:rsid w:val="0091442B"/>
    <w:rsid w:val="009172C8"/>
    <w:rsid w:val="00917ABA"/>
    <w:rsid w:val="00921209"/>
    <w:rsid w:val="00924ACD"/>
    <w:rsid w:val="00926906"/>
    <w:rsid w:val="0092721D"/>
    <w:rsid w:val="00927296"/>
    <w:rsid w:val="009276AA"/>
    <w:rsid w:val="00927DEE"/>
    <w:rsid w:val="00930850"/>
    <w:rsid w:val="00930A40"/>
    <w:rsid w:val="00930F18"/>
    <w:rsid w:val="00931B9B"/>
    <w:rsid w:val="009323A5"/>
    <w:rsid w:val="009345E7"/>
    <w:rsid w:val="009351D8"/>
    <w:rsid w:val="00935DCE"/>
    <w:rsid w:val="00935DDB"/>
    <w:rsid w:val="00936BE2"/>
    <w:rsid w:val="0093735F"/>
    <w:rsid w:val="00937546"/>
    <w:rsid w:val="00937877"/>
    <w:rsid w:val="00937C8B"/>
    <w:rsid w:val="00937F5B"/>
    <w:rsid w:val="0094261C"/>
    <w:rsid w:val="009432A3"/>
    <w:rsid w:val="0094530C"/>
    <w:rsid w:val="0095099B"/>
    <w:rsid w:val="00953713"/>
    <w:rsid w:val="00953773"/>
    <w:rsid w:val="00954907"/>
    <w:rsid w:val="00954B31"/>
    <w:rsid w:val="0095684B"/>
    <w:rsid w:val="009577FE"/>
    <w:rsid w:val="00957DF3"/>
    <w:rsid w:val="00960FBF"/>
    <w:rsid w:val="00961638"/>
    <w:rsid w:val="009617BD"/>
    <w:rsid w:val="00962A64"/>
    <w:rsid w:val="00962C24"/>
    <w:rsid w:val="0096426E"/>
    <w:rsid w:val="0096476D"/>
    <w:rsid w:val="009666D4"/>
    <w:rsid w:val="009676B2"/>
    <w:rsid w:val="009715CB"/>
    <w:rsid w:val="009723C1"/>
    <w:rsid w:val="00972B2C"/>
    <w:rsid w:val="009734A7"/>
    <w:rsid w:val="00973F94"/>
    <w:rsid w:val="009741FE"/>
    <w:rsid w:val="009766F7"/>
    <w:rsid w:val="00977677"/>
    <w:rsid w:val="0097798C"/>
    <w:rsid w:val="00980049"/>
    <w:rsid w:val="0098031F"/>
    <w:rsid w:val="00981C49"/>
    <w:rsid w:val="00982F38"/>
    <w:rsid w:val="00983345"/>
    <w:rsid w:val="009851C6"/>
    <w:rsid w:val="00986443"/>
    <w:rsid w:val="009866D7"/>
    <w:rsid w:val="009872B9"/>
    <w:rsid w:val="00990041"/>
    <w:rsid w:val="00990763"/>
    <w:rsid w:val="00990F38"/>
    <w:rsid w:val="009921F5"/>
    <w:rsid w:val="00992B31"/>
    <w:rsid w:val="00992C8B"/>
    <w:rsid w:val="00993873"/>
    <w:rsid w:val="00994EFC"/>
    <w:rsid w:val="009A1474"/>
    <w:rsid w:val="009A528C"/>
    <w:rsid w:val="009A5CA2"/>
    <w:rsid w:val="009A7771"/>
    <w:rsid w:val="009A7CB2"/>
    <w:rsid w:val="009B047B"/>
    <w:rsid w:val="009B1AC2"/>
    <w:rsid w:val="009B3A6B"/>
    <w:rsid w:val="009B3F23"/>
    <w:rsid w:val="009B5008"/>
    <w:rsid w:val="009B5E31"/>
    <w:rsid w:val="009B6561"/>
    <w:rsid w:val="009B6D57"/>
    <w:rsid w:val="009B7396"/>
    <w:rsid w:val="009C0612"/>
    <w:rsid w:val="009C24AA"/>
    <w:rsid w:val="009C2FD7"/>
    <w:rsid w:val="009C3512"/>
    <w:rsid w:val="009C3C37"/>
    <w:rsid w:val="009C3E16"/>
    <w:rsid w:val="009C66E3"/>
    <w:rsid w:val="009C6C9D"/>
    <w:rsid w:val="009C71E1"/>
    <w:rsid w:val="009C7E70"/>
    <w:rsid w:val="009D0DCE"/>
    <w:rsid w:val="009D3963"/>
    <w:rsid w:val="009D3CD7"/>
    <w:rsid w:val="009D41B1"/>
    <w:rsid w:val="009D4CA9"/>
    <w:rsid w:val="009D5540"/>
    <w:rsid w:val="009D586B"/>
    <w:rsid w:val="009D5B48"/>
    <w:rsid w:val="009D72FD"/>
    <w:rsid w:val="009D7984"/>
    <w:rsid w:val="009E014D"/>
    <w:rsid w:val="009E1814"/>
    <w:rsid w:val="009E385D"/>
    <w:rsid w:val="009E3959"/>
    <w:rsid w:val="009F0CAD"/>
    <w:rsid w:val="009F1B82"/>
    <w:rsid w:val="009F29A4"/>
    <w:rsid w:val="009F4FFD"/>
    <w:rsid w:val="009F552D"/>
    <w:rsid w:val="009F5BB6"/>
    <w:rsid w:val="009F60C7"/>
    <w:rsid w:val="009F6558"/>
    <w:rsid w:val="009F7F50"/>
    <w:rsid w:val="00A009D7"/>
    <w:rsid w:val="00A00D33"/>
    <w:rsid w:val="00A00F03"/>
    <w:rsid w:val="00A012F0"/>
    <w:rsid w:val="00A02414"/>
    <w:rsid w:val="00A03A9C"/>
    <w:rsid w:val="00A05438"/>
    <w:rsid w:val="00A06290"/>
    <w:rsid w:val="00A065E0"/>
    <w:rsid w:val="00A07B3C"/>
    <w:rsid w:val="00A07C47"/>
    <w:rsid w:val="00A10E38"/>
    <w:rsid w:val="00A14EBE"/>
    <w:rsid w:val="00A160F9"/>
    <w:rsid w:val="00A1782B"/>
    <w:rsid w:val="00A17887"/>
    <w:rsid w:val="00A17D8C"/>
    <w:rsid w:val="00A20A69"/>
    <w:rsid w:val="00A2212D"/>
    <w:rsid w:val="00A2285E"/>
    <w:rsid w:val="00A23022"/>
    <w:rsid w:val="00A24EFD"/>
    <w:rsid w:val="00A26AEB"/>
    <w:rsid w:val="00A32373"/>
    <w:rsid w:val="00A32CA2"/>
    <w:rsid w:val="00A334C1"/>
    <w:rsid w:val="00A33705"/>
    <w:rsid w:val="00A34464"/>
    <w:rsid w:val="00A34CB6"/>
    <w:rsid w:val="00A35104"/>
    <w:rsid w:val="00A35AD7"/>
    <w:rsid w:val="00A42236"/>
    <w:rsid w:val="00A44CD0"/>
    <w:rsid w:val="00A45B3D"/>
    <w:rsid w:val="00A471E8"/>
    <w:rsid w:val="00A47BF4"/>
    <w:rsid w:val="00A47FFA"/>
    <w:rsid w:val="00A5064C"/>
    <w:rsid w:val="00A51F3B"/>
    <w:rsid w:val="00A5341B"/>
    <w:rsid w:val="00A53E51"/>
    <w:rsid w:val="00A53FD1"/>
    <w:rsid w:val="00A54E90"/>
    <w:rsid w:val="00A55646"/>
    <w:rsid w:val="00A5738A"/>
    <w:rsid w:val="00A57D9D"/>
    <w:rsid w:val="00A60E62"/>
    <w:rsid w:val="00A61787"/>
    <w:rsid w:val="00A61A33"/>
    <w:rsid w:val="00A6201E"/>
    <w:rsid w:val="00A623F3"/>
    <w:rsid w:val="00A62CE8"/>
    <w:rsid w:val="00A6462E"/>
    <w:rsid w:val="00A64A12"/>
    <w:rsid w:val="00A65560"/>
    <w:rsid w:val="00A661C6"/>
    <w:rsid w:val="00A70A0F"/>
    <w:rsid w:val="00A70F9F"/>
    <w:rsid w:val="00A71071"/>
    <w:rsid w:val="00A71DC7"/>
    <w:rsid w:val="00A725B8"/>
    <w:rsid w:val="00A73F01"/>
    <w:rsid w:val="00A74615"/>
    <w:rsid w:val="00A76513"/>
    <w:rsid w:val="00A76A09"/>
    <w:rsid w:val="00A8006C"/>
    <w:rsid w:val="00A8057D"/>
    <w:rsid w:val="00A80791"/>
    <w:rsid w:val="00A80B4E"/>
    <w:rsid w:val="00A8396F"/>
    <w:rsid w:val="00A84F76"/>
    <w:rsid w:val="00A8520B"/>
    <w:rsid w:val="00A877EB"/>
    <w:rsid w:val="00A903AC"/>
    <w:rsid w:val="00A904DA"/>
    <w:rsid w:val="00A913F0"/>
    <w:rsid w:val="00A91BE2"/>
    <w:rsid w:val="00A940CD"/>
    <w:rsid w:val="00A9464D"/>
    <w:rsid w:val="00A94F0C"/>
    <w:rsid w:val="00A9589B"/>
    <w:rsid w:val="00A976E9"/>
    <w:rsid w:val="00A9785A"/>
    <w:rsid w:val="00A97894"/>
    <w:rsid w:val="00AA06B3"/>
    <w:rsid w:val="00AA1EAF"/>
    <w:rsid w:val="00AA3A8C"/>
    <w:rsid w:val="00AA5C60"/>
    <w:rsid w:val="00AA5C6F"/>
    <w:rsid w:val="00AA7E7B"/>
    <w:rsid w:val="00AB0DCB"/>
    <w:rsid w:val="00AB0F41"/>
    <w:rsid w:val="00AB187C"/>
    <w:rsid w:val="00AB1BE9"/>
    <w:rsid w:val="00AB2FD9"/>
    <w:rsid w:val="00AB3AD7"/>
    <w:rsid w:val="00AB4C5B"/>
    <w:rsid w:val="00AB4E81"/>
    <w:rsid w:val="00AB4F83"/>
    <w:rsid w:val="00AB4FCB"/>
    <w:rsid w:val="00AB69DA"/>
    <w:rsid w:val="00AB69E0"/>
    <w:rsid w:val="00AB7AC4"/>
    <w:rsid w:val="00AB7C99"/>
    <w:rsid w:val="00AC2072"/>
    <w:rsid w:val="00AC2129"/>
    <w:rsid w:val="00AC2EEE"/>
    <w:rsid w:val="00AC365A"/>
    <w:rsid w:val="00AC390B"/>
    <w:rsid w:val="00AC4601"/>
    <w:rsid w:val="00AC476A"/>
    <w:rsid w:val="00AC6DD1"/>
    <w:rsid w:val="00AC7EAF"/>
    <w:rsid w:val="00AD034D"/>
    <w:rsid w:val="00AD1DF1"/>
    <w:rsid w:val="00AD20C0"/>
    <w:rsid w:val="00AD35BF"/>
    <w:rsid w:val="00AD450A"/>
    <w:rsid w:val="00AD489D"/>
    <w:rsid w:val="00AD5EBC"/>
    <w:rsid w:val="00AE1E49"/>
    <w:rsid w:val="00AE271D"/>
    <w:rsid w:val="00AE3040"/>
    <w:rsid w:val="00AE4F93"/>
    <w:rsid w:val="00AE53CD"/>
    <w:rsid w:val="00AE667D"/>
    <w:rsid w:val="00AE688E"/>
    <w:rsid w:val="00AE6C53"/>
    <w:rsid w:val="00AF0326"/>
    <w:rsid w:val="00AF0AEB"/>
    <w:rsid w:val="00AF296C"/>
    <w:rsid w:val="00AF3400"/>
    <w:rsid w:val="00AF3844"/>
    <w:rsid w:val="00AF43E4"/>
    <w:rsid w:val="00AF4968"/>
    <w:rsid w:val="00AF580D"/>
    <w:rsid w:val="00AF5A07"/>
    <w:rsid w:val="00AF762C"/>
    <w:rsid w:val="00AF784A"/>
    <w:rsid w:val="00AF79B8"/>
    <w:rsid w:val="00B01492"/>
    <w:rsid w:val="00B0355E"/>
    <w:rsid w:val="00B07E20"/>
    <w:rsid w:val="00B102CB"/>
    <w:rsid w:val="00B11EB2"/>
    <w:rsid w:val="00B1307B"/>
    <w:rsid w:val="00B13180"/>
    <w:rsid w:val="00B13656"/>
    <w:rsid w:val="00B14471"/>
    <w:rsid w:val="00B1460B"/>
    <w:rsid w:val="00B1544D"/>
    <w:rsid w:val="00B158C0"/>
    <w:rsid w:val="00B1653D"/>
    <w:rsid w:val="00B178FD"/>
    <w:rsid w:val="00B20130"/>
    <w:rsid w:val="00B2017D"/>
    <w:rsid w:val="00B204CA"/>
    <w:rsid w:val="00B236B5"/>
    <w:rsid w:val="00B24D7D"/>
    <w:rsid w:val="00B251C2"/>
    <w:rsid w:val="00B26391"/>
    <w:rsid w:val="00B26D07"/>
    <w:rsid w:val="00B270E5"/>
    <w:rsid w:val="00B3194C"/>
    <w:rsid w:val="00B31ACD"/>
    <w:rsid w:val="00B33D2C"/>
    <w:rsid w:val="00B343CD"/>
    <w:rsid w:val="00B3649D"/>
    <w:rsid w:val="00B3735D"/>
    <w:rsid w:val="00B37EB4"/>
    <w:rsid w:val="00B404B8"/>
    <w:rsid w:val="00B40737"/>
    <w:rsid w:val="00B44207"/>
    <w:rsid w:val="00B45DEC"/>
    <w:rsid w:val="00B45FC2"/>
    <w:rsid w:val="00B46BC0"/>
    <w:rsid w:val="00B46C60"/>
    <w:rsid w:val="00B47D3D"/>
    <w:rsid w:val="00B52462"/>
    <w:rsid w:val="00B52724"/>
    <w:rsid w:val="00B5294D"/>
    <w:rsid w:val="00B52B0E"/>
    <w:rsid w:val="00B532B3"/>
    <w:rsid w:val="00B53E5A"/>
    <w:rsid w:val="00B54F28"/>
    <w:rsid w:val="00B5534B"/>
    <w:rsid w:val="00B563CD"/>
    <w:rsid w:val="00B60162"/>
    <w:rsid w:val="00B61A83"/>
    <w:rsid w:val="00B625CD"/>
    <w:rsid w:val="00B6371B"/>
    <w:rsid w:val="00B65075"/>
    <w:rsid w:val="00B6623E"/>
    <w:rsid w:val="00B6758C"/>
    <w:rsid w:val="00B67CFC"/>
    <w:rsid w:val="00B70F01"/>
    <w:rsid w:val="00B73D37"/>
    <w:rsid w:val="00B7491E"/>
    <w:rsid w:val="00B74AC9"/>
    <w:rsid w:val="00B750F6"/>
    <w:rsid w:val="00B751F7"/>
    <w:rsid w:val="00B75B15"/>
    <w:rsid w:val="00B81F0E"/>
    <w:rsid w:val="00B82EC4"/>
    <w:rsid w:val="00B83A82"/>
    <w:rsid w:val="00B84061"/>
    <w:rsid w:val="00B84568"/>
    <w:rsid w:val="00B862F0"/>
    <w:rsid w:val="00B869E9"/>
    <w:rsid w:val="00B87F79"/>
    <w:rsid w:val="00B90341"/>
    <w:rsid w:val="00B90497"/>
    <w:rsid w:val="00B9175F"/>
    <w:rsid w:val="00B91844"/>
    <w:rsid w:val="00B91CFF"/>
    <w:rsid w:val="00B922E8"/>
    <w:rsid w:val="00B93EAE"/>
    <w:rsid w:val="00B95DC9"/>
    <w:rsid w:val="00B96E8B"/>
    <w:rsid w:val="00B97426"/>
    <w:rsid w:val="00BA0B0D"/>
    <w:rsid w:val="00BA1C66"/>
    <w:rsid w:val="00BA24CF"/>
    <w:rsid w:val="00BA40DF"/>
    <w:rsid w:val="00BA5808"/>
    <w:rsid w:val="00BA655F"/>
    <w:rsid w:val="00BA70F1"/>
    <w:rsid w:val="00BA75BA"/>
    <w:rsid w:val="00BB014F"/>
    <w:rsid w:val="00BB181B"/>
    <w:rsid w:val="00BB1B40"/>
    <w:rsid w:val="00BB1EEE"/>
    <w:rsid w:val="00BB1F71"/>
    <w:rsid w:val="00BB28AA"/>
    <w:rsid w:val="00BB37B5"/>
    <w:rsid w:val="00BB49E5"/>
    <w:rsid w:val="00BB50BA"/>
    <w:rsid w:val="00BB581A"/>
    <w:rsid w:val="00BB5F1A"/>
    <w:rsid w:val="00BB75BD"/>
    <w:rsid w:val="00BB79A6"/>
    <w:rsid w:val="00BC0179"/>
    <w:rsid w:val="00BC088C"/>
    <w:rsid w:val="00BC1236"/>
    <w:rsid w:val="00BC7D2A"/>
    <w:rsid w:val="00BD097E"/>
    <w:rsid w:val="00BD3429"/>
    <w:rsid w:val="00BD3FAA"/>
    <w:rsid w:val="00BD6DF4"/>
    <w:rsid w:val="00BD789A"/>
    <w:rsid w:val="00BD7F4F"/>
    <w:rsid w:val="00BE0F9E"/>
    <w:rsid w:val="00BE14E4"/>
    <w:rsid w:val="00BE2A65"/>
    <w:rsid w:val="00BE48EA"/>
    <w:rsid w:val="00BE71DB"/>
    <w:rsid w:val="00BE72CC"/>
    <w:rsid w:val="00BF12E6"/>
    <w:rsid w:val="00BF25B9"/>
    <w:rsid w:val="00BF34ED"/>
    <w:rsid w:val="00BF366B"/>
    <w:rsid w:val="00BF3BDB"/>
    <w:rsid w:val="00BF7E8C"/>
    <w:rsid w:val="00C0138A"/>
    <w:rsid w:val="00C0205E"/>
    <w:rsid w:val="00C0229B"/>
    <w:rsid w:val="00C061C4"/>
    <w:rsid w:val="00C06E98"/>
    <w:rsid w:val="00C0749B"/>
    <w:rsid w:val="00C07C4E"/>
    <w:rsid w:val="00C10C74"/>
    <w:rsid w:val="00C10FF7"/>
    <w:rsid w:val="00C11A49"/>
    <w:rsid w:val="00C12637"/>
    <w:rsid w:val="00C134E2"/>
    <w:rsid w:val="00C13A88"/>
    <w:rsid w:val="00C13BB1"/>
    <w:rsid w:val="00C13BF4"/>
    <w:rsid w:val="00C13F80"/>
    <w:rsid w:val="00C14453"/>
    <w:rsid w:val="00C14B6B"/>
    <w:rsid w:val="00C14EBD"/>
    <w:rsid w:val="00C150EB"/>
    <w:rsid w:val="00C159CF"/>
    <w:rsid w:val="00C15B6E"/>
    <w:rsid w:val="00C17453"/>
    <w:rsid w:val="00C177EA"/>
    <w:rsid w:val="00C1792C"/>
    <w:rsid w:val="00C2111E"/>
    <w:rsid w:val="00C211C3"/>
    <w:rsid w:val="00C21431"/>
    <w:rsid w:val="00C2144D"/>
    <w:rsid w:val="00C2159C"/>
    <w:rsid w:val="00C21866"/>
    <w:rsid w:val="00C2368C"/>
    <w:rsid w:val="00C239F1"/>
    <w:rsid w:val="00C23C31"/>
    <w:rsid w:val="00C23F9E"/>
    <w:rsid w:val="00C24F61"/>
    <w:rsid w:val="00C2691C"/>
    <w:rsid w:val="00C27375"/>
    <w:rsid w:val="00C27A22"/>
    <w:rsid w:val="00C34A0E"/>
    <w:rsid w:val="00C359B7"/>
    <w:rsid w:val="00C3608E"/>
    <w:rsid w:val="00C36304"/>
    <w:rsid w:val="00C36B85"/>
    <w:rsid w:val="00C373C6"/>
    <w:rsid w:val="00C37E5A"/>
    <w:rsid w:val="00C40B55"/>
    <w:rsid w:val="00C417C3"/>
    <w:rsid w:val="00C41973"/>
    <w:rsid w:val="00C41C3E"/>
    <w:rsid w:val="00C43164"/>
    <w:rsid w:val="00C43BCF"/>
    <w:rsid w:val="00C44643"/>
    <w:rsid w:val="00C44AA4"/>
    <w:rsid w:val="00C47C43"/>
    <w:rsid w:val="00C54605"/>
    <w:rsid w:val="00C5575F"/>
    <w:rsid w:val="00C57054"/>
    <w:rsid w:val="00C57D68"/>
    <w:rsid w:val="00C6233F"/>
    <w:rsid w:val="00C6240F"/>
    <w:rsid w:val="00C6306A"/>
    <w:rsid w:val="00C6374A"/>
    <w:rsid w:val="00C638A6"/>
    <w:rsid w:val="00C6452C"/>
    <w:rsid w:val="00C65A06"/>
    <w:rsid w:val="00C65C0D"/>
    <w:rsid w:val="00C65CFA"/>
    <w:rsid w:val="00C71565"/>
    <w:rsid w:val="00C7180F"/>
    <w:rsid w:val="00C7193B"/>
    <w:rsid w:val="00C72A8C"/>
    <w:rsid w:val="00C72BC2"/>
    <w:rsid w:val="00C72D04"/>
    <w:rsid w:val="00C732A8"/>
    <w:rsid w:val="00C74659"/>
    <w:rsid w:val="00C74CA8"/>
    <w:rsid w:val="00C754AE"/>
    <w:rsid w:val="00C771F3"/>
    <w:rsid w:val="00C777B7"/>
    <w:rsid w:val="00C77932"/>
    <w:rsid w:val="00C809FE"/>
    <w:rsid w:val="00C80CC4"/>
    <w:rsid w:val="00C81110"/>
    <w:rsid w:val="00C82347"/>
    <w:rsid w:val="00C85D7C"/>
    <w:rsid w:val="00C864CA"/>
    <w:rsid w:val="00C8715B"/>
    <w:rsid w:val="00C919E9"/>
    <w:rsid w:val="00C92657"/>
    <w:rsid w:val="00C94D20"/>
    <w:rsid w:val="00C94F2C"/>
    <w:rsid w:val="00C96298"/>
    <w:rsid w:val="00C9631B"/>
    <w:rsid w:val="00C965CC"/>
    <w:rsid w:val="00C96BFA"/>
    <w:rsid w:val="00C9727C"/>
    <w:rsid w:val="00C97DC2"/>
    <w:rsid w:val="00CA0BCB"/>
    <w:rsid w:val="00CA1269"/>
    <w:rsid w:val="00CA1E2F"/>
    <w:rsid w:val="00CA2A29"/>
    <w:rsid w:val="00CA33A9"/>
    <w:rsid w:val="00CA408C"/>
    <w:rsid w:val="00CA5191"/>
    <w:rsid w:val="00CA5535"/>
    <w:rsid w:val="00CA59BD"/>
    <w:rsid w:val="00CA6870"/>
    <w:rsid w:val="00CA7E4B"/>
    <w:rsid w:val="00CB0ABB"/>
    <w:rsid w:val="00CB24BB"/>
    <w:rsid w:val="00CB288B"/>
    <w:rsid w:val="00CB30C8"/>
    <w:rsid w:val="00CB3466"/>
    <w:rsid w:val="00CB4578"/>
    <w:rsid w:val="00CB50EA"/>
    <w:rsid w:val="00CB52FE"/>
    <w:rsid w:val="00CB5D0D"/>
    <w:rsid w:val="00CB5DFC"/>
    <w:rsid w:val="00CB7C5D"/>
    <w:rsid w:val="00CC33A0"/>
    <w:rsid w:val="00CC34F8"/>
    <w:rsid w:val="00CC4105"/>
    <w:rsid w:val="00CC76A6"/>
    <w:rsid w:val="00CD0D13"/>
    <w:rsid w:val="00CD0F64"/>
    <w:rsid w:val="00CD22B5"/>
    <w:rsid w:val="00CD49AF"/>
    <w:rsid w:val="00CD75D3"/>
    <w:rsid w:val="00CE0029"/>
    <w:rsid w:val="00CE07F6"/>
    <w:rsid w:val="00CE0F56"/>
    <w:rsid w:val="00CE1856"/>
    <w:rsid w:val="00CE1FF0"/>
    <w:rsid w:val="00CE20CD"/>
    <w:rsid w:val="00CE21E3"/>
    <w:rsid w:val="00CE3B70"/>
    <w:rsid w:val="00CE4517"/>
    <w:rsid w:val="00CE48F5"/>
    <w:rsid w:val="00CE48FC"/>
    <w:rsid w:val="00CE4974"/>
    <w:rsid w:val="00CE75C2"/>
    <w:rsid w:val="00CE7FA7"/>
    <w:rsid w:val="00CF03EF"/>
    <w:rsid w:val="00CF06D6"/>
    <w:rsid w:val="00CF0DF4"/>
    <w:rsid w:val="00CF26B0"/>
    <w:rsid w:val="00CF2AC3"/>
    <w:rsid w:val="00CF2AF4"/>
    <w:rsid w:val="00CF2E7E"/>
    <w:rsid w:val="00CF30EB"/>
    <w:rsid w:val="00CF46D5"/>
    <w:rsid w:val="00CF6C2F"/>
    <w:rsid w:val="00D026BF"/>
    <w:rsid w:val="00D02711"/>
    <w:rsid w:val="00D032F2"/>
    <w:rsid w:val="00D03F65"/>
    <w:rsid w:val="00D0410A"/>
    <w:rsid w:val="00D0588F"/>
    <w:rsid w:val="00D0680D"/>
    <w:rsid w:val="00D06BE9"/>
    <w:rsid w:val="00D06CEB"/>
    <w:rsid w:val="00D06DE2"/>
    <w:rsid w:val="00D07E66"/>
    <w:rsid w:val="00D103D4"/>
    <w:rsid w:val="00D10ABD"/>
    <w:rsid w:val="00D11C66"/>
    <w:rsid w:val="00D12D65"/>
    <w:rsid w:val="00D1432C"/>
    <w:rsid w:val="00D1531B"/>
    <w:rsid w:val="00D17EAD"/>
    <w:rsid w:val="00D22083"/>
    <w:rsid w:val="00D23BD5"/>
    <w:rsid w:val="00D24212"/>
    <w:rsid w:val="00D24BA3"/>
    <w:rsid w:val="00D25DB2"/>
    <w:rsid w:val="00D26AA1"/>
    <w:rsid w:val="00D303CD"/>
    <w:rsid w:val="00D30E23"/>
    <w:rsid w:val="00D31C73"/>
    <w:rsid w:val="00D35ACE"/>
    <w:rsid w:val="00D36BED"/>
    <w:rsid w:val="00D400D4"/>
    <w:rsid w:val="00D4136A"/>
    <w:rsid w:val="00D439D3"/>
    <w:rsid w:val="00D43F0C"/>
    <w:rsid w:val="00D44190"/>
    <w:rsid w:val="00D446FE"/>
    <w:rsid w:val="00D44A6D"/>
    <w:rsid w:val="00D44C5A"/>
    <w:rsid w:val="00D45C3F"/>
    <w:rsid w:val="00D463C9"/>
    <w:rsid w:val="00D4659E"/>
    <w:rsid w:val="00D46684"/>
    <w:rsid w:val="00D51799"/>
    <w:rsid w:val="00D51CA3"/>
    <w:rsid w:val="00D51FB0"/>
    <w:rsid w:val="00D57C36"/>
    <w:rsid w:val="00D605D4"/>
    <w:rsid w:val="00D609BC"/>
    <w:rsid w:val="00D60E2B"/>
    <w:rsid w:val="00D62A0A"/>
    <w:rsid w:val="00D62C79"/>
    <w:rsid w:val="00D66CC8"/>
    <w:rsid w:val="00D6700D"/>
    <w:rsid w:val="00D674C9"/>
    <w:rsid w:val="00D67993"/>
    <w:rsid w:val="00D71678"/>
    <w:rsid w:val="00D72FA8"/>
    <w:rsid w:val="00D73606"/>
    <w:rsid w:val="00D74151"/>
    <w:rsid w:val="00D741E5"/>
    <w:rsid w:val="00D7427D"/>
    <w:rsid w:val="00D74496"/>
    <w:rsid w:val="00D744D7"/>
    <w:rsid w:val="00D7455E"/>
    <w:rsid w:val="00D750BE"/>
    <w:rsid w:val="00D7579E"/>
    <w:rsid w:val="00D75C7A"/>
    <w:rsid w:val="00D80D0E"/>
    <w:rsid w:val="00D80DD3"/>
    <w:rsid w:val="00D81C8A"/>
    <w:rsid w:val="00D81F86"/>
    <w:rsid w:val="00D82AF8"/>
    <w:rsid w:val="00D84BD9"/>
    <w:rsid w:val="00D9105D"/>
    <w:rsid w:val="00D91246"/>
    <w:rsid w:val="00D916B7"/>
    <w:rsid w:val="00D9178C"/>
    <w:rsid w:val="00D91828"/>
    <w:rsid w:val="00D91AF2"/>
    <w:rsid w:val="00D94303"/>
    <w:rsid w:val="00D94802"/>
    <w:rsid w:val="00D94E8E"/>
    <w:rsid w:val="00D951F5"/>
    <w:rsid w:val="00D96A33"/>
    <w:rsid w:val="00D97FD0"/>
    <w:rsid w:val="00DA042A"/>
    <w:rsid w:val="00DA065C"/>
    <w:rsid w:val="00DA07B7"/>
    <w:rsid w:val="00DA166C"/>
    <w:rsid w:val="00DA1EEB"/>
    <w:rsid w:val="00DA29E7"/>
    <w:rsid w:val="00DA2B4B"/>
    <w:rsid w:val="00DA3367"/>
    <w:rsid w:val="00DA4142"/>
    <w:rsid w:val="00DA4303"/>
    <w:rsid w:val="00DA43E0"/>
    <w:rsid w:val="00DA5653"/>
    <w:rsid w:val="00DA6231"/>
    <w:rsid w:val="00DA6458"/>
    <w:rsid w:val="00DA6C77"/>
    <w:rsid w:val="00DA6FF3"/>
    <w:rsid w:val="00DA709B"/>
    <w:rsid w:val="00DA7C01"/>
    <w:rsid w:val="00DA7C58"/>
    <w:rsid w:val="00DA7C5E"/>
    <w:rsid w:val="00DB0372"/>
    <w:rsid w:val="00DB1226"/>
    <w:rsid w:val="00DB130B"/>
    <w:rsid w:val="00DB405C"/>
    <w:rsid w:val="00DB4102"/>
    <w:rsid w:val="00DB71CF"/>
    <w:rsid w:val="00DB7B01"/>
    <w:rsid w:val="00DC0041"/>
    <w:rsid w:val="00DC09BF"/>
    <w:rsid w:val="00DC0EB1"/>
    <w:rsid w:val="00DC34CC"/>
    <w:rsid w:val="00DC3D86"/>
    <w:rsid w:val="00DC4E05"/>
    <w:rsid w:val="00DC51ED"/>
    <w:rsid w:val="00DC572F"/>
    <w:rsid w:val="00DC6C7B"/>
    <w:rsid w:val="00DC7B8A"/>
    <w:rsid w:val="00DD101B"/>
    <w:rsid w:val="00DD1618"/>
    <w:rsid w:val="00DD18F2"/>
    <w:rsid w:val="00DD2D54"/>
    <w:rsid w:val="00DD3150"/>
    <w:rsid w:val="00DD67E0"/>
    <w:rsid w:val="00DD6DAF"/>
    <w:rsid w:val="00DE0118"/>
    <w:rsid w:val="00DE130C"/>
    <w:rsid w:val="00DE1C18"/>
    <w:rsid w:val="00DE2038"/>
    <w:rsid w:val="00DE203E"/>
    <w:rsid w:val="00DE3422"/>
    <w:rsid w:val="00DE3428"/>
    <w:rsid w:val="00DE3609"/>
    <w:rsid w:val="00DE3C71"/>
    <w:rsid w:val="00DE603D"/>
    <w:rsid w:val="00DE626D"/>
    <w:rsid w:val="00DE71F4"/>
    <w:rsid w:val="00DF0023"/>
    <w:rsid w:val="00DF1FAB"/>
    <w:rsid w:val="00DF30A2"/>
    <w:rsid w:val="00DF70F3"/>
    <w:rsid w:val="00DF74F3"/>
    <w:rsid w:val="00E00C2B"/>
    <w:rsid w:val="00E0418A"/>
    <w:rsid w:val="00E060A1"/>
    <w:rsid w:val="00E06212"/>
    <w:rsid w:val="00E065E1"/>
    <w:rsid w:val="00E07782"/>
    <w:rsid w:val="00E07B1F"/>
    <w:rsid w:val="00E11873"/>
    <w:rsid w:val="00E122CF"/>
    <w:rsid w:val="00E12406"/>
    <w:rsid w:val="00E12F55"/>
    <w:rsid w:val="00E13247"/>
    <w:rsid w:val="00E13919"/>
    <w:rsid w:val="00E14072"/>
    <w:rsid w:val="00E1426F"/>
    <w:rsid w:val="00E1582A"/>
    <w:rsid w:val="00E16C60"/>
    <w:rsid w:val="00E17032"/>
    <w:rsid w:val="00E17A4D"/>
    <w:rsid w:val="00E17E6F"/>
    <w:rsid w:val="00E20016"/>
    <w:rsid w:val="00E20196"/>
    <w:rsid w:val="00E20CAA"/>
    <w:rsid w:val="00E24265"/>
    <w:rsid w:val="00E25105"/>
    <w:rsid w:val="00E25D7B"/>
    <w:rsid w:val="00E26A3C"/>
    <w:rsid w:val="00E26F3A"/>
    <w:rsid w:val="00E30953"/>
    <w:rsid w:val="00E31370"/>
    <w:rsid w:val="00E314CA"/>
    <w:rsid w:val="00E32116"/>
    <w:rsid w:val="00E32E00"/>
    <w:rsid w:val="00E3316B"/>
    <w:rsid w:val="00E3391E"/>
    <w:rsid w:val="00E36855"/>
    <w:rsid w:val="00E36FDE"/>
    <w:rsid w:val="00E40AF9"/>
    <w:rsid w:val="00E41211"/>
    <w:rsid w:val="00E42178"/>
    <w:rsid w:val="00E4228B"/>
    <w:rsid w:val="00E428AB"/>
    <w:rsid w:val="00E42AA0"/>
    <w:rsid w:val="00E431C6"/>
    <w:rsid w:val="00E431FC"/>
    <w:rsid w:val="00E43384"/>
    <w:rsid w:val="00E43913"/>
    <w:rsid w:val="00E455B7"/>
    <w:rsid w:val="00E45BD3"/>
    <w:rsid w:val="00E46111"/>
    <w:rsid w:val="00E510F1"/>
    <w:rsid w:val="00E51358"/>
    <w:rsid w:val="00E515D9"/>
    <w:rsid w:val="00E518D3"/>
    <w:rsid w:val="00E51AD6"/>
    <w:rsid w:val="00E52523"/>
    <w:rsid w:val="00E52D5B"/>
    <w:rsid w:val="00E52DA1"/>
    <w:rsid w:val="00E5558C"/>
    <w:rsid w:val="00E56EE5"/>
    <w:rsid w:val="00E6024B"/>
    <w:rsid w:val="00E6137E"/>
    <w:rsid w:val="00E61DAD"/>
    <w:rsid w:val="00E63168"/>
    <w:rsid w:val="00E63969"/>
    <w:rsid w:val="00E65277"/>
    <w:rsid w:val="00E65770"/>
    <w:rsid w:val="00E67556"/>
    <w:rsid w:val="00E7034C"/>
    <w:rsid w:val="00E708C0"/>
    <w:rsid w:val="00E71691"/>
    <w:rsid w:val="00E71983"/>
    <w:rsid w:val="00E71C6E"/>
    <w:rsid w:val="00E73B3C"/>
    <w:rsid w:val="00E74231"/>
    <w:rsid w:val="00E7474F"/>
    <w:rsid w:val="00E74CA4"/>
    <w:rsid w:val="00E75CB4"/>
    <w:rsid w:val="00E763F9"/>
    <w:rsid w:val="00E76410"/>
    <w:rsid w:val="00E768EB"/>
    <w:rsid w:val="00E7696D"/>
    <w:rsid w:val="00E770F0"/>
    <w:rsid w:val="00E774BB"/>
    <w:rsid w:val="00E77DDA"/>
    <w:rsid w:val="00E8074E"/>
    <w:rsid w:val="00E8108B"/>
    <w:rsid w:val="00E83567"/>
    <w:rsid w:val="00E8361B"/>
    <w:rsid w:val="00E84833"/>
    <w:rsid w:val="00E85700"/>
    <w:rsid w:val="00E8643B"/>
    <w:rsid w:val="00E86DDC"/>
    <w:rsid w:val="00E90B07"/>
    <w:rsid w:val="00E913DA"/>
    <w:rsid w:val="00E915A2"/>
    <w:rsid w:val="00E91869"/>
    <w:rsid w:val="00E919F3"/>
    <w:rsid w:val="00E92B85"/>
    <w:rsid w:val="00E93122"/>
    <w:rsid w:val="00E94A7C"/>
    <w:rsid w:val="00E94D28"/>
    <w:rsid w:val="00E95371"/>
    <w:rsid w:val="00E96543"/>
    <w:rsid w:val="00E97D97"/>
    <w:rsid w:val="00EA1187"/>
    <w:rsid w:val="00EA1A47"/>
    <w:rsid w:val="00EA2FD0"/>
    <w:rsid w:val="00EA3960"/>
    <w:rsid w:val="00EA4AC1"/>
    <w:rsid w:val="00EA571A"/>
    <w:rsid w:val="00EA7271"/>
    <w:rsid w:val="00EA791E"/>
    <w:rsid w:val="00EB056C"/>
    <w:rsid w:val="00EB088B"/>
    <w:rsid w:val="00EB1763"/>
    <w:rsid w:val="00EB2363"/>
    <w:rsid w:val="00EB2607"/>
    <w:rsid w:val="00EB37DE"/>
    <w:rsid w:val="00EB42C4"/>
    <w:rsid w:val="00EB5092"/>
    <w:rsid w:val="00EB756A"/>
    <w:rsid w:val="00EB7706"/>
    <w:rsid w:val="00EC05B5"/>
    <w:rsid w:val="00EC0976"/>
    <w:rsid w:val="00EC0C9D"/>
    <w:rsid w:val="00EC359D"/>
    <w:rsid w:val="00EC41D7"/>
    <w:rsid w:val="00EC551A"/>
    <w:rsid w:val="00EC58BD"/>
    <w:rsid w:val="00EC7FEB"/>
    <w:rsid w:val="00ED0A2E"/>
    <w:rsid w:val="00ED0D3A"/>
    <w:rsid w:val="00ED13B3"/>
    <w:rsid w:val="00ED13B5"/>
    <w:rsid w:val="00ED1437"/>
    <w:rsid w:val="00ED1718"/>
    <w:rsid w:val="00ED29AF"/>
    <w:rsid w:val="00ED4AF0"/>
    <w:rsid w:val="00ED5A08"/>
    <w:rsid w:val="00EE3577"/>
    <w:rsid w:val="00EE37AC"/>
    <w:rsid w:val="00EE5226"/>
    <w:rsid w:val="00EE57D6"/>
    <w:rsid w:val="00EE6364"/>
    <w:rsid w:val="00EE6C81"/>
    <w:rsid w:val="00EF0326"/>
    <w:rsid w:val="00EF0FF2"/>
    <w:rsid w:val="00EF1286"/>
    <w:rsid w:val="00EF1B1E"/>
    <w:rsid w:val="00EF1CC3"/>
    <w:rsid w:val="00EF2193"/>
    <w:rsid w:val="00EF35D5"/>
    <w:rsid w:val="00EF5300"/>
    <w:rsid w:val="00EF60AD"/>
    <w:rsid w:val="00EF6458"/>
    <w:rsid w:val="00EF693C"/>
    <w:rsid w:val="00EF7656"/>
    <w:rsid w:val="00F00108"/>
    <w:rsid w:val="00F00FE1"/>
    <w:rsid w:val="00F0161E"/>
    <w:rsid w:val="00F01C00"/>
    <w:rsid w:val="00F02848"/>
    <w:rsid w:val="00F03FE7"/>
    <w:rsid w:val="00F0506E"/>
    <w:rsid w:val="00F05B4C"/>
    <w:rsid w:val="00F065E4"/>
    <w:rsid w:val="00F06B35"/>
    <w:rsid w:val="00F1093C"/>
    <w:rsid w:val="00F11EBB"/>
    <w:rsid w:val="00F13FA3"/>
    <w:rsid w:val="00F13FBD"/>
    <w:rsid w:val="00F14BE1"/>
    <w:rsid w:val="00F15926"/>
    <w:rsid w:val="00F175E3"/>
    <w:rsid w:val="00F17778"/>
    <w:rsid w:val="00F17827"/>
    <w:rsid w:val="00F20442"/>
    <w:rsid w:val="00F20CEF"/>
    <w:rsid w:val="00F2253E"/>
    <w:rsid w:val="00F22C3E"/>
    <w:rsid w:val="00F23E99"/>
    <w:rsid w:val="00F24389"/>
    <w:rsid w:val="00F24BDE"/>
    <w:rsid w:val="00F24E13"/>
    <w:rsid w:val="00F26DB3"/>
    <w:rsid w:val="00F323F0"/>
    <w:rsid w:val="00F33508"/>
    <w:rsid w:val="00F33AD4"/>
    <w:rsid w:val="00F34000"/>
    <w:rsid w:val="00F34431"/>
    <w:rsid w:val="00F36ACD"/>
    <w:rsid w:val="00F36E82"/>
    <w:rsid w:val="00F40599"/>
    <w:rsid w:val="00F412C1"/>
    <w:rsid w:val="00F423DE"/>
    <w:rsid w:val="00F430D7"/>
    <w:rsid w:val="00F43428"/>
    <w:rsid w:val="00F43583"/>
    <w:rsid w:val="00F43C52"/>
    <w:rsid w:val="00F45043"/>
    <w:rsid w:val="00F45B07"/>
    <w:rsid w:val="00F47F4A"/>
    <w:rsid w:val="00F5061D"/>
    <w:rsid w:val="00F512F1"/>
    <w:rsid w:val="00F52256"/>
    <w:rsid w:val="00F5260B"/>
    <w:rsid w:val="00F53440"/>
    <w:rsid w:val="00F540B4"/>
    <w:rsid w:val="00F546E8"/>
    <w:rsid w:val="00F54F3D"/>
    <w:rsid w:val="00F56D49"/>
    <w:rsid w:val="00F60073"/>
    <w:rsid w:val="00F60BF1"/>
    <w:rsid w:val="00F60EC0"/>
    <w:rsid w:val="00F61222"/>
    <w:rsid w:val="00F6190B"/>
    <w:rsid w:val="00F62104"/>
    <w:rsid w:val="00F62129"/>
    <w:rsid w:val="00F6376B"/>
    <w:rsid w:val="00F64322"/>
    <w:rsid w:val="00F65266"/>
    <w:rsid w:val="00F66C46"/>
    <w:rsid w:val="00F7121F"/>
    <w:rsid w:val="00F7137D"/>
    <w:rsid w:val="00F72E77"/>
    <w:rsid w:val="00F7335C"/>
    <w:rsid w:val="00F74C47"/>
    <w:rsid w:val="00F74C93"/>
    <w:rsid w:val="00F752E7"/>
    <w:rsid w:val="00F7583B"/>
    <w:rsid w:val="00F75E95"/>
    <w:rsid w:val="00F808E3"/>
    <w:rsid w:val="00F81049"/>
    <w:rsid w:val="00F81646"/>
    <w:rsid w:val="00F81CA1"/>
    <w:rsid w:val="00F82A1F"/>
    <w:rsid w:val="00F82AAF"/>
    <w:rsid w:val="00F82B03"/>
    <w:rsid w:val="00F82D34"/>
    <w:rsid w:val="00F8331D"/>
    <w:rsid w:val="00F83843"/>
    <w:rsid w:val="00F8648C"/>
    <w:rsid w:val="00F866C1"/>
    <w:rsid w:val="00F901EA"/>
    <w:rsid w:val="00F91FE1"/>
    <w:rsid w:val="00F926FD"/>
    <w:rsid w:val="00F9370E"/>
    <w:rsid w:val="00F95939"/>
    <w:rsid w:val="00F95F03"/>
    <w:rsid w:val="00F96760"/>
    <w:rsid w:val="00F96E37"/>
    <w:rsid w:val="00F9722A"/>
    <w:rsid w:val="00F977CF"/>
    <w:rsid w:val="00FA1005"/>
    <w:rsid w:val="00FA140B"/>
    <w:rsid w:val="00FA1687"/>
    <w:rsid w:val="00FA17EB"/>
    <w:rsid w:val="00FA1EAB"/>
    <w:rsid w:val="00FA1FC9"/>
    <w:rsid w:val="00FA25BF"/>
    <w:rsid w:val="00FA299C"/>
    <w:rsid w:val="00FA3160"/>
    <w:rsid w:val="00FA387E"/>
    <w:rsid w:val="00FA450D"/>
    <w:rsid w:val="00FA47D1"/>
    <w:rsid w:val="00FA5246"/>
    <w:rsid w:val="00FA56F1"/>
    <w:rsid w:val="00FA5FB8"/>
    <w:rsid w:val="00FA601C"/>
    <w:rsid w:val="00FA6CC5"/>
    <w:rsid w:val="00FA71FF"/>
    <w:rsid w:val="00FA7823"/>
    <w:rsid w:val="00FB0091"/>
    <w:rsid w:val="00FB0636"/>
    <w:rsid w:val="00FB0C2C"/>
    <w:rsid w:val="00FB0C8B"/>
    <w:rsid w:val="00FB20C3"/>
    <w:rsid w:val="00FB489D"/>
    <w:rsid w:val="00FB52DF"/>
    <w:rsid w:val="00FB6371"/>
    <w:rsid w:val="00FB6378"/>
    <w:rsid w:val="00FB69B5"/>
    <w:rsid w:val="00FC35C5"/>
    <w:rsid w:val="00FC35F5"/>
    <w:rsid w:val="00FC416B"/>
    <w:rsid w:val="00FC427F"/>
    <w:rsid w:val="00FC5733"/>
    <w:rsid w:val="00FC5820"/>
    <w:rsid w:val="00FC5D1E"/>
    <w:rsid w:val="00FC6276"/>
    <w:rsid w:val="00FC7CDA"/>
    <w:rsid w:val="00FD04B0"/>
    <w:rsid w:val="00FD3227"/>
    <w:rsid w:val="00FD4F0C"/>
    <w:rsid w:val="00FD52E2"/>
    <w:rsid w:val="00FD5849"/>
    <w:rsid w:val="00FD5AF9"/>
    <w:rsid w:val="00FD61F0"/>
    <w:rsid w:val="00FD6783"/>
    <w:rsid w:val="00FD765E"/>
    <w:rsid w:val="00FD793B"/>
    <w:rsid w:val="00FD7B85"/>
    <w:rsid w:val="00FE1919"/>
    <w:rsid w:val="00FE1A77"/>
    <w:rsid w:val="00FE2309"/>
    <w:rsid w:val="00FE28A7"/>
    <w:rsid w:val="00FE3018"/>
    <w:rsid w:val="00FE38CA"/>
    <w:rsid w:val="00FE5680"/>
    <w:rsid w:val="00FE578B"/>
    <w:rsid w:val="00FE770F"/>
    <w:rsid w:val="00FF0062"/>
    <w:rsid w:val="00FF1791"/>
    <w:rsid w:val="00FF2D94"/>
    <w:rsid w:val="00FF35AD"/>
    <w:rsid w:val="00FF4EC0"/>
    <w:rsid w:val="00FF4F5C"/>
    <w:rsid w:val="00FF63DD"/>
    <w:rsid w:val="00FF764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E0"/>
    <w:rPr>
      <w:sz w:val="24"/>
    </w:rPr>
  </w:style>
  <w:style w:type="paragraph" w:styleId="10">
    <w:name w:val="heading 1"/>
    <w:basedOn w:val="a"/>
    <w:next w:val="a"/>
    <w:qFormat/>
    <w:rsid w:val="00DD67E0"/>
    <w:pPr>
      <w:keepNext/>
      <w:spacing w:before="2760"/>
      <w:ind w:firstLine="709"/>
      <w:jc w:val="center"/>
      <w:outlineLvl w:val="0"/>
    </w:pPr>
    <w:rPr>
      <w:color w:val="000000"/>
      <w:sz w:val="28"/>
    </w:rPr>
  </w:style>
  <w:style w:type="paragraph" w:styleId="2">
    <w:name w:val="heading 2"/>
    <w:basedOn w:val="a"/>
    <w:next w:val="a"/>
    <w:qFormat/>
    <w:rsid w:val="00DD67E0"/>
    <w:pPr>
      <w:keepNext/>
      <w:spacing w:before="340"/>
      <w:ind w:firstLine="1134"/>
      <w:jc w:val="both"/>
      <w:outlineLvl w:val="1"/>
    </w:pPr>
    <w:rPr>
      <w:color w:val="000000"/>
      <w:sz w:val="28"/>
    </w:rPr>
  </w:style>
  <w:style w:type="paragraph" w:styleId="4">
    <w:name w:val="heading 4"/>
    <w:basedOn w:val="a"/>
    <w:next w:val="a"/>
    <w:link w:val="40"/>
    <w:uiPriority w:val="9"/>
    <w:qFormat/>
    <w:rsid w:val="00DF30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F30A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B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qFormat/>
    <w:rsid w:val="008152D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uiPriority w:val="9"/>
    <w:qFormat/>
    <w:rsid w:val="00EC09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D67E0"/>
    <w:pPr>
      <w:widowControl w:val="0"/>
      <w:spacing w:before="2980"/>
      <w:jc w:val="center"/>
    </w:pPr>
    <w:rPr>
      <w:snapToGrid w:val="0"/>
      <w:sz w:val="32"/>
    </w:rPr>
  </w:style>
  <w:style w:type="paragraph" w:styleId="a3">
    <w:name w:val="header"/>
    <w:basedOn w:val="a"/>
    <w:link w:val="a4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a6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номер страницы"/>
    <w:basedOn w:val="a0"/>
    <w:rsid w:val="00DD67E0"/>
  </w:style>
  <w:style w:type="paragraph" w:styleId="a8">
    <w:name w:val="Body Text Indent"/>
    <w:basedOn w:val="a"/>
    <w:semiHidden/>
    <w:rsid w:val="00DD67E0"/>
    <w:pPr>
      <w:spacing w:before="2460"/>
      <w:ind w:left="1134" w:firstLine="709"/>
      <w:jc w:val="center"/>
    </w:pPr>
    <w:rPr>
      <w:color w:val="000000"/>
      <w:sz w:val="28"/>
    </w:rPr>
  </w:style>
  <w:style w:type="paragraph" w:styleId="20">
    <w:name w:val="Body Text Indent 2"/>
    <w:basedOn w:val="a"/>
    <w:semiHidden/>
    <w:rsid w:val="00DD67E0"/>
    <w:pPr>
      <w:spacing w:before="260" w:line="260" w:lineRule="auto"/>
      <w:ind w:firstLine="709"/>
      <w:jc w:val="both"/>
    </w:pPr>
    <w:rPr>
      <w:color w:val="000000"/>
      <w:sz w:val="28"/>
    </w:rPr>
  </w:style>
  <w:style w:type="character" w:customStyle="1" w:styleId="90">
    <w:name w:val="Заголовок 9 Знак"/>
    <w:link w:val="9"/>
    <w:uiPriority w:val="9"/>
    <w:semiHidden/>
    <w:rsid w:val="00EC0976"/>
    <w:rPr>
      <w:rFonts w:ascii="Cambria" w:eastAsia="Times New Roman" w:hAnsi="Cambria" w:cs="Times New Roman"/>
      <w:sz w:val="22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1255D6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1255D6"/>
    <w:rPr>
      <w:sz w:val="24"/>
    </w:rPr>
  </w:style>
  <w:style w:type="paragraph" w:customStyle="1" w:styleId="11">
    <w:name w:val="Знак1"/>
    <w:basedOn w:val="a"/>
    <w:autoRedefine/>
    <w:uiPriority w:val="99"/>
    <w:rsid w:val="0061033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83F22"/>
  </w:style>
  <w:style w:type="paragraph" w:styleId="ab">
    <w:name w:val="Balloon Text"/>
    <w:basedOn w:val="a"/>
    <w:link w:val="ac"/>
    <w:uiPriority w:val="99"/>
    <w:semiHidden/>
    <w:unhideWhenUsed/>
    <w:rsid w:val="00583F22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83F2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DF30A2"/>
  </w:style>
  <w:style w:type="character" w:customStyle="1" w:styleId="40">
    <w:name w:val="Заголовок 4 Знак"/>
    <w:link w:val="4"/>
    <w:uiPriority w:val="9"/>
    <w:semiHidden/>
    <w:rsid w:val="00DF30A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F30A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DF30A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DF30A2"/>
    <w:rPr>
      <w:sz w:val="24"/>
    </w:rPr>
  </w:style>
  <w:style w:type="paragraph" w:styleId="ad">
    <w:name w:val="Plain Text"/>
    <w:basedOn w:val="a"/>
    <w:link w:val="ae"/>
    <w:uiPriority w:val="99"/>
    <w:rsid w:val="00DF30A2"/>
    <w:rPr>
      <w:rFonts w:ascii="Courier New" w:hAnsi="Courier New"/>
      <w:sz w:val="20"/>
    </w:rPr>
  </w:style>
  <w:style w:type="character" w:customStyle="1" w:styleId="ae">
    <w:name w:val="Текст Знак"/>
    <w:link w:val="ad"/>
    <w:uiPriority w:val="99"/>
    <w:rsid w:val="00DF30A2"/>
    <w:rPr>
      <w:rFonts w:ascii="Courier New" w:hAnsi="Courier New" w:cs="Courier New"/>
    </w:rPr>
  </w:style>
  <w:style w:type="paragraph" w:styleId="af">
    <w:name w:val="caption"/>
    <w:basedOn w:val="a"/>
    <w:next w:val="a"/>
    <w:uiPriority w:val="99"/>
    <w:qFormat/>
    <w:rsid w:val="00DF30A2"/>
    <w:pPr>
      <w:ind w:firstLine="720"/>
      <w:jc w:val="both"/>
    </w:pPr>
    <w:rPr>
      <w:sz w:val="28"/>
      <w:szCs w:val="28"/>
    </w:rPr>
  </w:style>
  <w:style w:type="paragraph" w:styleId="af0">
    <w:name w:val="Block Text"/>
    <w:basedOn w:val="a"/>
    <w:uiPriority w:val="99"/>
    <w:rsid w:val="00DF30A2"/>
    <w:pPr>
      <w:spacing w:after="120" w:line="320" w:lineRule="atLeast"/>
      <w:ind w:left="6" w:right="6"/>
    </w:pPr>
    <w:rPr>
      <w:sz w:val="28"/>
      <w:szCs w:val="28"/>
    </w:rPr>
  </w:style>
  <w:style w:type="paragraph" w:styleId="3">
    <w:name w:val="Body Text Indent 3"/>
    <w:basedOn w:val="a"/>
    <w:link w:val="30"/>
    <w:rsid w:val="00DA43E0"/>
    <w:pPr>
      <w:spacing w:after="120"/>
      <w:ind w:left="283"/>
    </w:pPr>
    <w:rPr>
      <w:color w:val="000000"/>
      <w:sz w:val="16"/>
      <w:szCs w:val="16"/>
    </w:rPr>
  </w:style>
  <w:style w:type="character" w:customStyle="1" w:styleId="30">
    <w:name w:val="Основной текст с отступом 3 Знак"/>
    <w:link w:val="3"/>
    <w:rsid w:val="00DA43E0"/>
    <w:rPr>
      <w:color w:val="00000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152DE"/>
    <w:rPr>
      <w:rFonts w:ascii="Calibri" w:eastAsia="Times New Roman" w:hAnsi="Calibri" w:cs="Times New Roman"/>
      <w:i/>
      <w:iCs/>
      <w:sz w:val="24"/>
      <w:szCs w:val="24"/>
    </w:rPr>
  </w:style>
  <w:style w:type="paragraph" w:styleId="af1">
    <w:name w:val="footnote text"/>
    <w:basedOn w:val="a"/>
    <w:link w:val="af2"/>
    <w:semiHidden/>
    <w:rsid w:val="008152DE"/>
    <w:rPr>
      <w:sz w:val="20"/>
    </w:rPr>
  </w:style>
  <w:style w:type="character" w:customStyle="1" w:styleId="af2">
    <w:name w:val="Текст сноски Знак"/>
    <w:basedOn w:val="a0"/>
    <w:link w:val="af1"/>
    <w:semiHidden/>
    <w:rsid w:val="008152DE"/>
  </w:style>
  <w:style w:type="character" w:styleId="af3">
    <w:name w:val="footnote reference"/>
    <w:semiHidden/>
    <w:rsid w:val="008152DE"/>
    <w:rPr>
      <w:vertAlign w:val="superscript"/>
    </w:rPr>
  </w:style>
  <w:style w:type="paragraph" w:customStyle="1" w:styleId="Char">
    <w:name w:val="Знак Знак Знак Char Знак Знак Знак"/>
    <w:basedOn w:val="a"/>
    <w:autoRedefine/>
    <w:rsid w:val="00F0506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No Spacing"/>
    <w:uiPriority w:val="1"/>
    <w:qFormat/>
    <w:rsid w:val="00145558"/>
    <w:rPr>
      <w:sz w:val="24"/>
    </w:rPr>
  </w:style>
  <w:style w:type="character" w:styleId="af5">
    <w:name w:val="Placeholder Text"/>
    <w:basedOn w:val="a0"/>
    <w:uiPriority w:val="99"/>
    <w:semiHidden/>
    <w:rsid w:val="00FA5FB8"/>
    <w:rPr>
      <w:color w:val="808080"/>
    </w:rPr>
  </w:style>
  <w:style w:type="paragraph" w:styleId="af6">
    <w:name w:val="Normal (Web)"/>
    <w:basedOn w:val="a"/>
    <w:uiPriority w:val="99"/>
    <w:unhideWhenUsed/>
    <w:rsid w:val="007B1800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7B1800"/>
  </w:style>
  <w:style w:type="character" w:styleId="af7">
    <w:name w:val="Hyperlink"/>
    <w:basedOn w:val="a0"/>
    <w:uiPriority w:val="99"/>
    <w:semiHidden/>
    <w:unhideWhenUsed/>
    <w:rsid w:val="007B1800"/>
    <w:rPr>
      <w:color w:val="0000FF"/>
      <w:u w:val="single"/>
    </w:rPr>
  </w:style>
  <w:style w:type="paragraph" w:customStyle="1" w:styleId="headertext">
    <w:name w:val="headertext"/>
    <w:basedOn w:val="a"/>
    <w:rsid w:val="007B1800"/>
    <w:pPr>
      <w:spacing w:before="100" w:beforeAutospacing="1" w:after="100" w:afterAutospacing="1"/>
    </w:pPr>
    <w:rPr>
      <w:szCs w:val="24"/>
    </w:rPr>
  </w:style>
  <w:style w:type="table" w:styleId="af8">
    <w:name w:val="Table Grid"/>
    <w:basedOn w:val="a1"/>
    <w:uiPriority w:val="59"/>
    <w:rsid w:val="00E555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1">
    <w:name w:val="j11"/>
    <w:basedOn w:val="a"/>
    <w:rsid w:val="007C6562"/>
    <w:pPr>
      <w:spacing w:before="100" w:beforeAutospacing="1" w:after="100" w:afterAutospacing="1"/>
    </w:pPr>
    <w:rPr>
      <w:szCs w:val="24"/>
    </w:rPr>
  </w:style>
  <w:style w:type="character" w:customStyle="1" w:styleId="s1">
    <w:name w:val="s1"/>
    <w:basedOn w:val="a0"/>
    <w:rsid w:val="007C6562"/>
  </w:style>
  <w:style w:type="paragraph" w:customStyle="1" w:styleId="j12">
    <w:name w:val="j12"/>
    <w:basedOn w:val="a"/>
    <w:rsid w:val="007C6562"/>
    <w:pPr>
      <w:spacing w:before="100" w:beforeAutospacing="1" w:after="100" w:afterAutospacing="1"/>
    </w:pPr>
    <w:rPr>
      <w:szCs w:val="24"/>
    </w:rPr>
  </w:style>
  <w:style w:type="paragraph" w:customStyle="1" w:styleId="j13">
    <w:name w:val="j13"/>
    <w:basedOn w:val="a"/>
    <w:rsid w:val="004048F2"/>
    <w:pPr>
      <w:spacing w:before="100" w:beforeAutospacing="1" w:after="100" w:afterAutospacing="1"/>
    </w:pPr>
    <w:rPr>
      <w:szCs w:val="24"/>
    </w:rPr>
  </w:style>
  <w:style w:type="character" w:styleId="af9">
    <w:name w:val="Emphasis"/>
    <w:basedOn w:val="a0"/>
    <w:qFormat/>
    <w:rsid w:val="001226B7"/>
    <w:rPr>
      <w:i/>
      <w:iCs/>
    </w:rPr>
  </w:style>
  <w:style w:type="paragraph" w:styleId="afa">
    <w:name w:val="List Paragraph"/>
    <w:basedOn w:val="a"/>
    <w:uiPriority w:val="34"/>
    <w:qFormat/>
    <w:rsid w:val="001226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C45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07BA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">
    <w:name w:val="Основной текст (7)"/>
    <w:rsid w:val="00121E1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customStyle="1" w:styleId="12">
    <w:name w:val="Сетка таблицы1"/>
    <w:basedOn w:val="a1"/>
    <w:next w:val="af8"/>
    <w:uiPriority w:val="59"/>
    <w:rsid w:val="006144F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59"/>
    <w:rsid w:val="009B047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rsid w:val="00720B10"/>
  </w:style>
  <w:style w:type="paragraph" w:customStyle="1" w:styleId="formattext">
    <w:name w:val="formattext"/>
    <w:basedOn w:val="a"/>
    <w:rsid w:val="00576C6F"/>
    <w:pPr>
      <w:spacing w:before="100" w:beforeAutospacing="1" w:after="100" w:afterAutospacing="1"/>
    </w:pPr>
    <w:rPr>
      <w:szCs w:val="24"/>
    </w:rPr>
  </w:style>
  <w:style w:type="numbering" w:customStyle="1" w:styleId="1">
    <w:name w:val="Стиль1"/>
    <w:rsid w:val="001C2D79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E0"/>
    <w:rPr>
      <w:sz w:val="24"/>
    </w:rPr>
  </w:style>
  <w:style w:type="paragraph" w:styleId="10">
    <w:name w:val="heading 1"/>
    <w:basedOn w:val="a"/>
    <w:next w:val="a"/>
    <w:qFormat/>
    <w:rsid w:val="00DD67E0"/>
    <w:pPr>
      <w:keepNext/>
      <w:spacing w:before="2760"/>
      <w:ind w:firstLine="709"/>
      <w:jc w:val="center"/>
      <w:outlineLvl w:val="0"/>
    </w:pPr>
    <w:rPr>
      <w:color w:val="000000"/>
      <w:sz w:val="28"/>
    </w:rPr>
  </w:style>
  <w:style w:type="paragraph" w:styleId="2">
    <w:name w:val="heading 2"/>
    <w:basedOn w:val="a"/>
    <w:next w:val="a"/>
    <w:qFormat/>
    <w:rsid w:val="00DD67E0"/>
    <w:pPr>
      <w:keepNext/>
      <w:spacing w:before="340"/>
      <w:ind w:firstLine="1134"/>
      <w:jc w:val="both"/>
      <w:outlineLvl w:val="1"/>
    </w:pPr>
    <w:rPr>
      <w:color w:val="000000"/>
      <w:sz w:val="28"/>
    </w:rPr>
  </w:style>
  <w:style w:type="paragraph" w:styleId="4">
    <w:name w:val="heading 4"/>
    <w:basedOn w:val="a"/>
    <w:next w:val="a"/>
    <w:link w:val="40"/>
    <w:uiPriority w:val="9"/>
    <w:qFormat/>
    <w:rsid w:val="00DF30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F30A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B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qFormat/>
    <w:rsid w:val="008152D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uiPriority w:val="9"/>
    <w:qFormat/>
    <w:rsid w:val="00EC09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D67E0"/>
    <w:pPr>
      <w:widowControl w:val="0"/>
      <w:spacing w:before="2980"/>
      <w:jc w:val="center"/>
    </w:pPr>
    <w:rPr>
      <w:snapToGrid w:val="0"/>
      <w:sz w:val="32"/>
    </w:rPr>
  </w:style>
  <w:style w:type="paragraph" w:styleId="a3">
    <w:name w:val="header"/>
    <w:basedOn w:val="a"/>
    <w:link w:val="a4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a6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номер страницы"/>
    <w:basedOn w:val="a0"/>
    <w:rsid w:val="00DD67E0"/>
  </w:style>
  <w:style w:type="paragraph" w:styleId="a8">
    <w:name w:val="Body Text Indent"/>
    <w:basedOn w:val="a"/>
    <w:semiHidden/>
    <w:rsid w:val="00DD67E0"/>
    <w:pPr>
      <w:spacing w:before="2460"/>
      <w:ind w:left="1134" w:firstLine="709"/>
      <w:jc w:val="center"/>
    </w:pPr>
    <w:rPr>
      <w:color w:val="000000"/>
      <w:sz w:val="28"/>
    </w:rPr>
  </w:style>
  <w:style w:type="paragraph" w:styleId="20">
    <w:name w:val="Body Text Indent 2"/>
    <w:basedOn w:val="a"/>
    <w:semiHidden/>
    <w:rsid w:val="00DD67E0"/>
    <w:pPr>
      <w:spacing w:before="260" w:line="260" w:lineRule="auto"/>
      <w:ind w:firstLine="709"/>
      <w:jc w:val="both"/>
    </w:pPr>
    <w:rPr>
      <w:color w:val="000000"/>
      <w:sz w:val="28"/>
    </w:rPr>
  </w:style>
  <w:style w:type="character" w:customStyle="1" w:styleId="90">
    <w:name w:val="Заголовок 9 Знак"/>
    <w:link w:val="9"/>
    <w:uiPriority w:val="9"/>
    <w:semiHidden/>
    <w:rsid w:val="00EC0976"/>
    <w:rPr>
      <w:rFonts w:ascii="Cambria" w:eastAsia="Times New Roman" w:hAnsi="Cambria" w:cs="Times New Roman"/>
      <w:sz w:val="22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1255D6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1255D6"/>
    <w:rPr>
      <w:sz w:val="24"/>
    </w:rPr>
  </w:style>
  <w:style w:type="paragraph" w:customStyle="1" w:styleId="11">
    <w:name w:val="Знак1"/>
    <w:basedOn w:val="a"/>
    <w:autoRedefine/>
    <w:uiPriority w:val="99"/>
    <w:rsid w:val="0061033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83F22"/>
  </w:style>
  <w:style w:type="paragraph" w:styleId="ab">
    <w:name w:val="Balloon Text"/>
    <w:basedOn w:val="a"/>
    <w:link w:val="ac"/>
    <w:uiPriority w:val="99"/>
    <w:semiHidden/>
    <w:unhideWhenUsed/>
    <w:rsid w:val="00583F22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83F2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DF30A2"/>
  </w:style>
  <w:style w:type="character" w:customStyle="1" w:styleId="40">
    <w:name w:val="Заголовок 4 Знак"/>
    <w:link w:val="4"/>
    <w:uiPriority w:val="9"/>
    <w:semiHidden/>
    <w:rsid w:val="00DF30A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F30A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DF30A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DF30A2"/>
    <w:rPr>
      <w:sz w:val="24"/>
    </w:rPr>
  </w:style>
  <w:style w:type="paragraph" w:styleId="ad">
    <w:name w:val="Plain Text"/>
    <w:basedOn w:val="a"/>
    <w:link w:val="ae"/>
    <w:uiPriority w:val="99"/>
    <w:rsid w:val="00DF30A2"/>
    <w:rPr>
      <w:rFonts w:ascii="Courier New" w:hAnsi="Courier New"/>
      <w:sz w:val="20"/>
    </w:rPr>
  </w:style>
  <w:style w:type="character" w:customStyle="1" w:styleId="ae">
    <w:name w:val="Текст Знак"/>
    <w:link w:val="ad"/>
    <w:uiPriority w:val="99"/>
    <w:rsid w:val="00DF30A2"/>
    <w:rPr>
      <w:rFonts w:ascii="Courier New" w:hAnsi="Courier New" w:cs="Courier New"/>
    </w:rPr>
  </w:style>
  <w:style w:type="paragraph" w:styleId="af">
    <w:name w:val="caption"/>
    <w:basedOn w:val="a"/>
    <w:next w:val="a"/>
    <w:uiPriority w:val="99"/>
    <w:qFormat/>
    <w:rsid w:val="00DF30A2"/>
    <w:pPr>
      <w:ind w:firstLine="720"/>
      <w:jc w:val="both"/>
    </w:pPr>
    <w:rPr>
      <w:sz w:val="28"/>
      <w:szCs w:val="28"/>
    </w:rPr>
  </w:style>
  <w:style w:type="paragraph" w:styleId="af0">
    <w:name w:val="Block Text"/>
    <w:basedOn w:val="a"/>
    <w:uiPriority w:val="99"/>
    <w:rsid w:val="00DF30A2"/>
    <w:pPr>
      <w:spacing w:after="120" w:line="320" w:lineRule="atLeast"/>
      <w:ind w:left="6" w:right="6"/>
    </w:pPr>
    <w:rPr>
      <w:sz w:val="28"/>
      <w:szCs w:val="28"/>
    </w:rPr>
  </w:style>
  <w:style w:type="paragraph" w:styleId="3">
    <w:name w:val="Body Text Indent 3"/>
    <w:basedOn w:val="a"/>
    <w:link w:val="30"/>
    <w:rsid w:val="00DA43E0"/>
    <w:pPr>
      <w:spacing w:after="120"/>
      <w:ind w:left="283"/>
    </w:pPr>
    <w:rPr>
      <w:color w:val="000000"/>
      <w:sz w:val="16"/>
      <w:szCs w:val="16"/>
    </w:rPr>
  </w:style>
  <w:style w:type="character" w:customStyle="1" w:styleId="30">
    <w:name w:val="Основной текст с отступом 3 Знак"/>
    <w:link w:val="3"/>
    <w:rsid w:val="00DA43E0"/>
    <w:rPr>
      <w:color w:val="00000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152DE"/>
    <w:rPr>
      <w:rFonts w:ascii="Calibri" w:eastAsia="Times New Roman" w:hAnsi="Calibri" w:cs="Times New Roman"/>
      <w:i/>
      <w:iCs/>
      <w:sz w:val="24"/>
      <w:szCs w:val="24"/>
    </w:rPr>
  </w:style>
  <w:style w:type="paragraph" w:styleId="af1">
    <w:name w:val="footnote text"/>
    <w:basedOn w:val="a"/>
    <w:link w:val="af2"/>
    <w:semiHidden/>
    <w:rsid w:val="008152DE"/>
    <w:rPr>
      <w:sz w:val="20"/>
    </w:rPr>
  </w:style>
  <w:style w:type="character" w:customStyle="1" w:styleId="af2">
    <w:name w:val="Текст сноски Знак"/>
    <w:basedOn w:val="a0"/>
    <w:link w:val="af1"/>
    <w:semiHidden/>
    <w:rsid w:val="008152DE"/>
  </w:style>
  <w:style w:type="character" w:styleId="af3">
    <w:name w:val="footnote reference"/>
    <w:semiHidden/>
    <w:rsid w:val="008152DE"/>
    <w:rPr>
      <w:vertAlign w:val="superscript"/>
    </w:rPr>
  </w:style>
  <w:style w:type="paragraph" w:customStyle="1" w:styleId="Char">
    <w:name w:val="Знак Знак Знак Char Знак Знак Знак"/>
    <w:basedOn w:val="a"/>
    <w:autoRedefine/>
    <w:rsid w:val="00F0506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No Spacing"/>
    <w:uiPriority w:val="1"/>
    <w:qFormat/>
    <w:rsid w:val="00145558"/>
    <w:rPr>
      <w:sz w:val="24"/>
    </w:rPr>
  </w:style>
  <w:style w:type="character" w:styleId="af5">
    <w:name w:val="Placeholder Text"/>
    <w:basedOn w:val="a0"/>
    <w:uiPriority w:val="99"/>
    <w:semiHidden/>
    <w:rsid w:val="00FA5FB8"/>
    <w:rPr>
      <w:color w:val="808080"/>
    </w:rPr>
  </w:style>
  <w:style w:type="paragraph" w:styleId="af6">
    <w:name w:val="Normal (Web)"/>
    <w:basedOn w:val="a"/>
    <w:uiPriority w:val="99"/>
    <w:unhideWhenUsed/>
    <w:rsid w:val="007B1800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7B1800"/>
  </w:style>
  <w:style w:type="character" w:styleId="af7">
    <w:name w:val="Hyperlink"/>
    <w:basedOn w:val="a0"/>
    <w:uiPriority w:val="99"/>
    <w:semiHidden/>
    <w:unhideWhenUsed/>
    <w:rsid w:val="007B1800"/>
    <w:rPr>
      <w:color w:val="0000FF"/>
      <w:u w:val="single"/>
    </w:rPr>
  </w:style>
  <w:style w:type="paragraph" w:customStyle="1" w:styleId="headertext">
    <w:name w:val="headertext"/>
    <w:basedOn w:val="a"/>
    <w:rsid w:val="007B1800"/>
    <w:pPr>
      <w:spacing w:before="100" w:beforeAutospacing="1" w:after="100" w:afterAutospacing="1"/>
    </w:pPr>
    <w:rPr>
      <w:szCs w:val="24"/>
    </w:rPr>
  </w:style>
  <w:style w:type="table" w:styleId="af8">
    <w:name w:val="Table Grid"/>
    <w:basedOn w:val="a1"/>
    <w:uiPriority w:val="59"/>
    <w:rsid w:val="00E555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1">
    <w:name w:val="j11"/>
    <w:basedOn w:val="a"/>
    <w:rsid w:val="007C6562"/>
    <w:pPr>
      <w:spacing w:before="100" w:beforeAutospacing="1" w:after="100" w:afterAutospacing="1"/>
    </w:pPr>
    <w:rPr>
      <w:szCs w:val="24"/>
    </w:rPr>
  </w:style>
  <w:style w:type="character" w:customStyle="1" w:styleId="s1">
    <w:name w:val="s1"/>
    <w:basedOn w:val="a0"/>
    <w:rsid w:val="007C6562"/>
  </w:style>
  <w:style w:type="paragraph" w:customStyle="1" w:styleId="j12">
    <w:name w:val="j12"/>
    <w:basedOn w:val="a"/>
    <w:rsid w:val="007C6562"/>
    <w:pPr>
      <w:spacing w:before="100" w:beforeAutospacing="1" w:after="100" w:afterAutospacing="1"/>
    </w:pPr>
    <w:rPr>
      <w:szCs w:val="24"/>
    </w:rPr>
  </w:style>
  <w:style w:type="paragraph" w:customStyle="1" w:styleId="j13">
    <w:name w:val="j13"/>
    <w:basedOn w:val="a"/>
    <w:rsid w:val="004048F2"/>
    <w:pPr>
      <w:spacing w:before="100" w:beforeAutospacing="1" w:after="100" w:afterAutospacing="1"/>
    </w:pPr>
    <w:rPr>
      <w:szCs w:val="24"/>
    </w:rPr>
  </w:style>
  <w:style w:type="character" w:styleId="af9">
    <w:name w:val="Emphasis"/>
    <w:basedOn w:val="a0"/>
    <w:qFormat/>
    <w:rsid w:val="001226B7"/>
    <w:rPr>
      <w:i/>
      <w:iCs/>
    </w:rPr>
  </w:style>
  <w:style w:type="paragraph" w:styleId="afa">
    <w:name w:val="List Paragraph"/>
    <w:basedOn w:val="a"/>
    <w:uiPriority w:val="34"/>
    <w:qFormat/>
    <w:rsid w:val="001226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C45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07BA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">
    <w:name w:val="Основной текст (7)"/>
    <w:rsid w:val="00121E1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customStyle="1" w:styleId="12">
    <w:name w:val="Сетка таблицы1"/>
    <w:basedOn w:val="a1"/>
    <w:next w:val="af8"/>
    <w:uiPriority w:val="59"/>
    <w:rsid w:val="006144F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59"/>
    <w:rsid w:val="009B047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rsid w:val="00720B10"/>
  </w:style>
  <w:style w:type="paragraph" w:customStyle="1" w:styleId="formattext">
    <w:name w:val="formattext"/>
    <w:basedOn w:val="a"/>
    <w:rsid w:val="00576C6F"/>
    <w:pPr>
      <w:spacing w:before="100" w:beforeAutospacing="1" w:after="100" w:afterAutospacing="1"/>
    </w:pPr>
    <w:rPr>
      <w:szCs w:val="24"/>
    </w:rPr>
  </w:style>
  <w:style w:type="numbering" w:customStyle="1" w:styleId="1">
    <w:name w:val="Стиль1"/>
    <w:rsid w:val="001C2D7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5C332-5276-4E0F-9AB3-33EC9C23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31</Pages>
  <Words>9520</Words>
  <Characters>54269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РЕСПУБЛИКИ КАЗАХСТАН</vt:lpstr>
    </vt:vector>
  </TitlesOfParts>
  <Company>*</Company>
  <LinksUpToDate>false</LinksUpToDate>
  <CharactersWithSpaces>63662</CharactersWithSpaces>
  <SharedDoc>false</SharedDoc>
  <HLinks>
    <vt:vector size="102" baseType="variant">
      <vt:variant>
        <vt:i4>1835029</vt:i4>
      </vt:variant>
      <vt:variant>
        <vt:i4>48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1835029</vt:i4>
      </vt:variant>
      <vt:variant>
        <vt:i4>45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2556028</vt:i4>
      </vt:variant>
      <vt:variant>
        <vt:i4>42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i161115</vt:lpwstr>
      </vt:variant>
      <vt:variant>
        <vt:i4>1835029</vt:i4>
      </vt:variant>
      <vt:variant>
        <vt:i4>39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2359421</vt:i4>
      </vt:variant>
      <vt:variant>
        <vt:i4>36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i258386</vt:lpwstr>
      </vt:variant>
      <vt:variant>
        <vt:i4>2818171</vt:i4>
      </vt:variant>
      <vt:variant>
        <vt:i4>33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i238375</vt:lpwstr>
      </vt:variant>
      <vt:variant>
        <vt:i4>1769496</vt:i4>
      </vt:variant>
      <vt:variant>
        <vt:i4>30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27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24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21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18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15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12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9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1835029</vt:i4>
      </vt:variant>
      <vt:variant>
        <vt:i4>6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917505</vt:i4>
      </vt:variant>
      <vt:variant>
        <vt:i4>3</vt:i4>
      </vt:variant>
      <vt:variant>
        <vt:i4>0</vt:i4>
      </vt:variant>
      <vt:variant>
        <vt:i4>5</vt:i4>
      </vt:variant>
      <vt:variant>
        <vt:lpwstr>http://meganorm.ru/Data2/1/4294837/4294837519.pdf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РЕСПУБЛИКИ КАЗАХСТАН</dc:title>
  <dc:creator>метрология</dc:creator>
  <cp:lastModifiedBy>Пользователь Windows</cp:lastModifiedBy>
  <cp:revision>4</cp:revision>
  <cp:lastPrinted>2019-11-01T09:40:00Z</cp:lastPrinted>
  <dcterms:created xsi:type="dcterms:W3CDTF">2020-05-11T06:09:00Z</dcterms:created>
  <dcterms:modified xsi:type="dcterms:W3CDTF">2020-05-14T09:51:00Z</dcterms:modified>
</cp:coreProperties>
</file>